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9931F8">
      <w:pPr>
        <w:pStyle w:val="3"/>
        <w:widowControl/>
        <w:spacing w:beforeAutospacing="0" w:afterAutospacing="0" w:line="560" w:lineRule="exact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附件</w:t>
      </w:r>
      <w:r>
        <w:rPr>
          <w:rFonts w:ascii="宋体" w:hAnsi="宋体" w:eastAsia="宋体"/>
        </w:rPr>
        <w:t>2</w:t>
      </w:r>
      <w:r>
        <w:rPr>
          <w:rFonts w:hint="eastAsia" w:ascii="宋体" w:hAnsi="宋体" w:eastAsia="宋体"/>
        </w:rPr>
        <w:t>：</w:t>
      </w:r>
    </w:p>
    <w:p w14:paraId="3E93FA38">
      <w:pPr>
        <w:pStyle w:val="3"/>
        <w:widowControl/>
        <w:spacing w:beforeAutospacing="0" w:afterAutospacing="0" w:line="560" w:lineRule="exact"/>
        <w:jc w:val="center"/>
        <w:rPr>
          <w:rFonts w:ascii="方正小标宋简体" w:hAnsi="Times New Roman" w:eastAsia="方正小标宋简体"/>
          <w:kern w:val="2"/>
          <w:sz w:val="44"/>
          <w:szCs w:val="44"/>
        </w:rPr>
      </w:pPr>
      <w:r>
        <w:rPr>
          <w:rFonts w:hint="eastAsia" w:ascii="方正小标宋简体" w:hAnsi="Times New Roman" w:eastAsia="方正小标宋简体"/>
          <w:kern w:val="2"/>
          <w:sz w:val="44"/>
          <w:szCs w:val="44"/>
        </w:rPr>
        <w:t>投标人资格声明书</w:t>
      </w:r>
    </w:p>
    <w:p w14:paraId="7C5F6F9D">
      <w:pPr>
        <w:pStyle w:val="3"/>
        <w:spacing w:beforeAutospacing="0" w:afterAutospacing="0"/>
        <w:rPr>
          <w:rFonts w:ascii="宋体" w:hAnsi="宋体" w:eastAsia="宋体"/>
        </w:rPr>
      </w:pPr>
    </w:p>
    <w:p w14:paraId="44DEB828">
      <w:pPr>
        <w:pStyle w:val="3"/>
        <w:spacing w:beforeAutospacing="0" w:afterAutospacing="0" w:line="500" w:lineRule="exact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致：北京市广播电视局</w:t>
      </w:r>
    </w:p>
    <w:p w14:paraId="1FC24BA5">
      <w:pPr>
        <w:pStyle w:val="3"/>
        <w:spacing w:beforeAutospacing="0" w:afterAutospacing="0" w:line="500" w:lineRule="exact"/>
        <w:ind w:firstLine="480" w:firstLineChars="20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在参与本次项目投标中，我单位承诺：</w:t>
      </w:r>
    </w:p>
    <w:p w14:paraId="3319374D">
      <w:pPr>
        <w:pStyle w:val="3"/>
        <w:spacing w:beforeAutospacing="0" w:afterAutospacing="0" w:line="500" w:lineRule="exact"/>
        <w:ind w:firstLine="480" w:firstLineChars="20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（一）具有良好的商业信誉和健全的财务会计制度；</w:t>
      </w:r>
    </w:p>
    <w:p w14:paraId="5DC18B9F">
      <w:pPr>
        <w:pStyle w:val="3"/>
        <w:spacing w:beforeAutospacing="0" w:afterAutospacing="0" w:line="500" w:lineRule="exact"/>
        <w:ind w:firstLine="480" w:firstLineChars="20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（二）具有履行合同所必需的设备和专业技术能力；</w:t>
      </w:r>
    </w:p>
    <w:p w14:paraId="2276EE2C">
      <w:pPr>
        <w:pStyle w:val="3"/>
        <w:spacing w:beforeAutospacing="0" w:afterAutospacing="0" w:line="500" w:lineRule="exact"/>
        <w:ind w:firstLine="480" w:firstLineChars="20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（三）有依法缴纳税收和社会保障资金的良好记录；</w:t>
      </w:r>
    </w:p>
    <w:p w14:paraId="2E06E5D4">
      <w:pPr>
        <w:pStyle w:val="3"/>
        <w:spacing w:beforeAutospacing="0" w:afterAutospacing="0" w:line="500" w:lineRule="exact"/>
        <w:ind w:firstLine="480" w:firstLineChars="20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（四）参加政府采购活动前三年内，在经营活动中没有重大违法记录（重大违法记录指因违法经营受到刑事处罚或者责令停产停业、吊销许可证或者执照、较大数额罚款等行政处罚，不包括因违法经营被禁止在一定期限内参加政府采购活动，但期限已经届满的情形）；</w:t>
      </w:r>
    </w:p>
    <w:p w14:paraId="24BD585A">
      <w:pPr>
        <w:pStyle w:val="3"/>
        <w:spacing w:beforeAutospacing="0" w:afterAutospacing="0" w:line="500" w:lineRule="exact"/>
        <w:ind w:firstLine="480" w:firstLineChars="20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（五）我单位不属于政府采购法律、行政法规规定的公益一类事业单位、或使用事业编制且由财政拨款保障的群团组织（仅适用于政府购买服务项目）；</w:t>
      </w:r>
    </w:p>
    <w:p w14:paraId="7D6D0756">
      <w:pPr>
        <w:pStyle w:val="3"/>
        <w:spacing w:beforeAutospacing="0" w:afterAutospacing="0" w:line="500" w:lineRule="exact"/>
        <w:ind w:firstLine="480" w:firstLineChars="200"/>
        <w:jc w:val="both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（六）我单位不存在为采购项目提供整体设计、规范编制或者项目管理、监理、检测等服务后，再参加该采购项目的其他采购活动的情形（单一来源采购项目除外）；</w:t>
      </w:r>
    </w:p>
    <w:p w14:paraId="24A8F629">
      <w:pPr>
        <w:pStyle w:val="3"/>
        <w:spacing w:beforeAutospacing="0" w:afterAutospacing="0" w:line="500" w:lineRule="exact"/>
        <w:ind w:firstLine="480" w:firstLineChars="200"/>
        <w:jc w:val="both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（七）与我单位存在“单位负责人为同一人或者存在直接控股、管理关系”的其他法人单位信息如下（如有，不论其是否参加同一合同项下的政府采购活动均须填写）：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3772"/>
        <w:gridCol w:w="3792"/>
      </w:tblGrid>
      <w:tr w14:paraId="1147A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ECAB5C8">
            <w:pPr>
              <w:pStyle w:val="3"/>
              <w:spacing w:beforeAutospacing="0" w:afterAutospacing="0" w:line="5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序号</w:t>
            </w:r>
          </w:p>
        </w:tc>
        <w:tc>
          <w:tcPr>
            <w:tcW w:w="3969" w:type="dxa"/>
          </w:tcPr>
          <w:p w14:paraId="5FB0F285">
            <w:pPr>
              <w:pStyle w:val="3"/>
              <w:spacing w:beforeAutospacing="0" w:afterAutospacing="0" w:line="5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单位名称</w:t>
            </w:r>
          </w:p>
        </w:tc>
        <w:tc>
          <w:tcPr>
            <w:tcW w:w="3991" w:type="dxa"/>
          </w:tcPr>
          <w:p w14:paraId="372B2075">
            <w:pPr>
              <w:pStyle w:val="3"/>
              <w:spacing w:beforeAutospacing="0" w:afterAutospacing="0" w:line="5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相互关系</w:t>
            </w:r>
          </w:p>
        </w:tc>
      </w:tr>
      <w:tr w14:paraId="2D36E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B74D165">
            <w:pPr>
              <w:pStyle w:val="3"/>
              <w:spacing w:beforeAutospacing="0" w:afterAutospacing="0" w:line="5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1</w:t>
            </w:r>
          </w:p>
        </w:tc>
        <w:tc>
          <w:tcPr>
            <w:tcW w:w="3969" w:type="dxa"/>
          </w:tcPr>
          <w:p w14:paraId="17BD5805">
            <w:pPr>
              <w:pStyle w:val="3"/>
              <w:spacing w:beforeAutospacing="0" w:afterAutospacing="0" w:line="500" w:lineRule="exact"/>
              <w:jc w:val="both"/>
              <w:rPr>
                <w:rFonts w:ascii="仿宋_GB2312" w:hAnsi="宋体" w:eastAsia="仿宋_GB2312"/>
              </w:rPr>
            </w:pPr>
          </w:p>
        </w:tc>
        <w:tc>
          <w:tcPr>
            <w:tcW w:w="3991" w:type="dxa"/>
          </w:tcPr>
          <w:p w14:paraId="03B2E6AB">
            <w:pPr>
              <w:pStyle w:val="3"/>
              <w:spacing w:beforeAutospacing="0" w:afterAutospacing="0" w:line="500" w:lineRule="exact"/>
              <w:jc w:val="both"/>
              <w:rPr>
                <w:rFonts w:ascii="仿宋_GB2312" w:hAnsi="宋体" w:eastAsia="仿宋_GB2312"/>
              </w:rPr>
            </w:pPr>
          </w:p>
        </w:tc>
      </w:tr>
      <w:tr w14:paraId="51DB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8D6AB17">
            <w:pPr>
              <w:pStyle w:val="3"/>
              <w:spacing w:beforeAutospacing="0" w:afterAutospacing="0" w:line="5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hint="eastAsia" w:ascii="仿宋_GB2312" w:hAnsi="宋体" w:eastAsia="仿宋_GB2312"/>
              </w:rPr>
              <w:t>2</w:t>
            </w:r>
          </w:p>
        </w:tc>
        <w:tc>
          <w:tcPr>
            <w:tcW w:w="3969" w:type="dxa"/>
          </w:tcPr>
          <w:p w14:paraId="3240AA42">
            <w:pPr>
              <w:pStyle w:val="3"/>
              <w:spacing w:beforeAutospacing="0" w:afterAutospacing="0" w:line="500" w:lineRule="exact"/>
              <w:jc w:val="both"/>
              <w:rPr>
                <w:rFonts w:ascii="仿宋_GB2312" w:hAnsi="宋体" w:eastAsia="仿宋_GB2312"/>
              </w:rPr>
            </w:pPr>
          </w:p>
        </w:tc>
        <w:tc>
          <w:tcPr>
            <w:tcW w:w="3991" w:type="dxa"/>
          </w:tcPr>
          <w:p w14:paraId="2B98AC39">
            <w:pPr>
              <w:pStyle w:val="3"/>
              <w:spacing w:beforeAutospacing="0" w:afterAutospacing="0" w:line="500" w:lineRule="exact"/>
              <w:jc w:val="both"/>
              <w:rPr>
                <w:rFonts w:ascii="仿宋_GB2312" w:hAnsi="宋体" w:eastAsia="仿宋_GB2312"/>
              </w:rPr>
            </w:pPr>
          </w:p>
        </w:tc>
      </w:tr>
      <w:tr w14:paraId="3C8DA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2F63CD79">
            <w:pPr>
              <w:pStyle w:val="3"/>
              <w:spacing w:beforeAutospacing="0" w:afterAutospacing="0" w:line="500" w:lineRule="exact"/>
              <w:jc w:val="center"/>
              <w:rPr>
                <w:rFonts w:ascii="仿宋_GB2312" w:hAnsi="宋体" w:eastAsia="仿宋_GB2312"/>
              </w:rPr>
            </w:pPr>
            <w:r>
              <w:rPr>
                <w:rFonts w:ascii="仿宋_GB2312" w:hAnsi="宋体" w:eastAsia="仿宋_GB2312"/>
              </w:rPr>
              <w:t>…</w:t>
            </w:r>
          </w:p>
        </w:tc>
        <w:tc>
          <w:tcPr>
            <w:tcW w:w="3969" w:type="dxa"/>
          </w:tcPr>
          <w:p w14:paraId="31543EBB">
            <w:pPr>
              <w:pStyle w:val="3"/>
              <w:spacing w:beforeAutospacing="0" w:afterAutospacing="0" w:line="500" w:lineRule="exact"/>
              <w:jc w:val="both"/>
              <w:rPr>
                <w:rFonts w:ascii="仿宋_GB2312" w:hAnsi="宋体" w:eastAsia="仿宋_GB2312"/>
              </w:rPr>
            </w:pPr>
          </w:p>
        </w:tc>
        <w:tc>
          <w:tcPr>
            <w:tcW w:w="3991" w:type="dxa"/>
          </w:tcPr>
          <w:p w14:paraId="3C90F4D6">
            <w:pPr>
              <w:pStyle w:val="3"/>
              <w:spacing w:beforeAutospacing="0" w:afterAutospacing="0" w:line="500" w:lineRule="exact"/>
              <w:jc w:val="both"/>
              <w:rPr>
                <w:rFonts w:ascii="仿宋_GB2312" w:hAnsi="宋体" w:eastAsia="仿宋_GB2312"/>
              </w:rPr>
            </w:pPr>
          </w:p>
        </w:tc>
      </w:tr>
    </w:tbl>
    <w:p w14:paraId="01B3E9D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C45BF"/>
    <w:rsid w:val="4C5C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560" w:lineRule="exact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1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Normal (Web)"/>
    <w:basedOn w:val="1"/>
    <w:qFormat/>
    <w:uiPriority w:val="0"/>
    <w:pPr>
      <w:widowControl w:val="0"/>
      <w:spacing w:beforeAutospacing="1" w:afterAutospacing="1" w:line="240" w:lineRule="auto"/>
      <w:jc w:val="left"/>
    </w:pPr>
    <w:rPr>
      <w:rFonts w:cs="Times New Roman" w:asciiTheme="minorHAnsi" w:hAnsiTheme="minorHAnsi" w:eastAsiaTheme="minorEastAsia"/>
      <w:kern w:val="0"/>
      <w:sz w:val="24"/>
      <w:szCs w:val="24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2026-08-18T03:00:00Z</dcterms:created>
  <dc:creator>ZHT</dc:creator>
  <cp:lastModifiedBy>ZHT</cp:lastModifiedBy>
  <dcterms:modified xsi:type="dcterms:W3CDTF">2026-08-18T03:01:09Z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7EA83E0DAECB45D9A311757D55156019_11</vt:lpwstr>
  </property>
  <property fmtid="{D5CDD505-2E9C-101B-9397-08002B2CF9AE}" pid="4" name="KSOTemplateDocerSaveRecord">
    <vt:lpwstr>eyJoZGlkIjoiZDg5MjUxOTYwMmIzNDhjODEzMTBjMzBjODVmODc5MTYiLCJ1c2VySWQiOiI0MzMwNjkzMDYifQ==</vt:lpwstr>
  </property>
</Properties>
</file>