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widowControl/>
        <w:spacing w:line="560" w:lineRule="exact"/>
        <w:jc w:val="left"/>
        <w:rPr>
          <w:rFonts w:ascii="Calibri" w:hAnsi="Calibri"/>
          <w:color w:val="000000"/>
          <w:szCs w:val="22"/>
        </w:rPr>
      </w:pPr>
    </w:p>
    <w:p>
      <w:pPr>
        <w:spacing w:line="560" w:lineRule="exact"/>
        <w:jc w:val="left"/>
        <w:rPr>
          <w:rFonts w:eastAsia="黑体"/>
          <w:color w:val="000000"/>
          <w:sz w:val="32"/>
          <w:szCs w:val="32"/>
        </w:rPr>
      </w:pPr>
    </w:p>
    <w:p>
      <w:pPr>
        <w:spacing w:line="560" w:lineRule="exact"/>
        <w:jc w:val="left"/>
        <w:rPr>
          <w:rFonts w:eastAsia="黑体"/>
          <w:color w:val="000000"/>
          <w:sz w:val="32"/>
          <w:szCs w:val="32"/>
        </w:rPr>
      </w:pPr>
    </w:p>
    <w:p>
      <w:pPr>
        <w:spacing w:line="560" w:lineRule="exact"/>
        <w:jc w:val="left"/>
        <w:rPr>
          <w:rFonts w:eastAsia="黑体"/>
          <w:color w:val="000000"/>
          <w:sz w:val="44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pacing w:val="-23"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23"/>
          <w:kern w:val="36"/>
          <w:sz w:val="44"/>
          <w:szCs w:val="44"/>
        </w:rPr>
        <w:t>北京市广播电视公益广告专项资金</w:t>
      </w:r>
    </w:p>
    <w:p>
      <w:pPr>
        <w:spacing w:line="560" w:lineRule="exact"/>
        <w:jc w:val="center"/>
        <w:rPr>
          <w:rFonts w:ascii="方正小标宋简体" w:hAnsi="华文中宋" w:eastAsia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23"/>
          <w:kern w:val="36"/>
          <w:sz w:val="44"/>
          <w:szCs w:val="44"/>
        </w:rPr>
        <w:t>作品扶持项目</w:t>
      </w:r>
      <w:r>
        <w:rPr>
          <w:rFonts w:hint="eastAsia" w:ascii="方正小标宋简体" w:hAnsi="华文中宋" w:eastAsia="方正小标宋简体"/>
          <w:color w:val="000000"/>
          <w:sz w:val="44"/>
          <w:szCs w:val="44"/>
        </w:rPr>
        <w:t>申报表</w:t>
      </w:r>
    </w:p>
    <w:p>
      <w:pPr>
        <w:spacing w:line="560" w:lineRule="exact"/>
        <w:rPr>
          <w:rFonts w:ascii="黑体" w:eastAsia="黑体"/>
          <w:color w:val="000000"/>
          <w:sz w:val="44"/>
          <w:szCs w:val="32"/>
        </w:rPr>
      </w:pPr>
    </w:p>
    <w:p>
      <w:pPr>
        <w:spacing w:line="560" w:lineRule="exact"/>
        <w:jc w:val="center"/>
        <w:rPr>
          <w:rFonts w:eastAsia="黑体"/>
          <w:color w:val="000000"/>
          <w:sz w:val="28"/>
          <w:szCs w:val="32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color w:val="000000"/>
          <w:sz w:val="24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32"/>
        </w:rPr>
        <w:t>（一般扶持音频类□、一般扶持视频类□、特设扶持项目□）</w:t>
      </w:r>
    </w:p>
    <w:p>
      <w:pPr>
        <w:spacing w:line="560" w:lineRule="exact"/>
        <w:jc w:val="center"/>
        <w:rPr>
          <w:rFonts w:ascii="仿宋" w:hAnsi="仿宋" w:eastAsia="仿宋"/>
          <w:color w:val="000000"/>
          <w:sz w:val="24"/>
          <w:szCs w:val="32"/>
        </w:rPr>
      </w:pPr>
    </w:p>
    <w:p>
      <w:pPr>
        <w:spacing w:line="560" w:lineRule="exact"/>
        <w:jc w:val="center"/>
        <w:rPr>
          <w:rFonts w:ascii="仿宋" w:hAnsi="仿宋" w:eastAsia="仿宋"/>
          <w:color w:val="000000"/>
          <w:sz w:val="28"/>
          <w:szCs w:val="32"/>
        </w:rPr>
      </w:pPr>
    </w:p>
    <w:p>
      <w:pPr>
        <w:spacing w:line="560" w:lineRule="exact"/>
        <w:jc w:val="center"/>
        <w:rPr>
          <w:rFonts w:ascii="仿宋" w:hAnsi="仿宋" w:eastAsia="仿宋"/>
          <w:color w:val="000000"/>
          <w:sz w:val="28"/>
          <w:szCs w:val="32"/>
        </w:rPr>
      </w:pPr>
    </w:p>
    <w:p>
      <w:pPr>
        <w:spacing w:line="560" w:lineRule="exact"/>
        <w:jc w:val="center"/>
        <w:rPr>
          <w:rFonts w:ascii="仿宋" w:hAnsi="仿宋" w:eastAsia="仿宋"/>
          <w:color w:val="000000"/>
          <w:sz w:val="28"/>
          <w:szCs w:val="32"/>
        </w:rPr>
      </w:pPr>
    </w:p>
    <w:p>
      <w:pPr>
        <w:spacing w:line="560" w:lineRule="exact"/>
        <w:jc w:val="center"/>
        <w:rPr>
          <w:rFonts w:ascii="仿宋" w:hAnsi="仿宋" w:eastAsia="仿宋"/>
          <w:color w:val="000000"/>
          <w:sz w:val="28"/>
          <w:szCs w:val="32"/>
        </w:rPr>
      </w:pPr>
    </w:p>
    <w:p>
      <w:pPr>
        <w:spacing w:line="560" w:lineRule="exact"/>
        <w:jc w:val="center"/>
        <w:rPr>
          <w:rFonts w:ascii="仿宋" w:hAnsi="仿宋" w:eastAsia="仿宋"/>
          <w:color w:val="000000"/>
          <w:sz w:val="28"/>
          <w:szCs w:val="32"/>
        </w:rPr>
      </w:pPr>
    </w:p>
    <w:p>
      <w:pPr>
        <w:spacing w:line="560" w:lineRule="exact"/>
        <w:ind w:firstLine="840" w:firstLineChars="300"/>
        <w:rPr>
          <w:rFonts w:ascii="仿宋" w:hAnsi="仿宋" w:eastAsia="仿宋"/>
          <w:color w:val="000000"/>
          <w:sz w:val="28"/>
          <w:szCs w:val="32"/>
        </w:rPr>
      </w:pPr>
    </w:p>
    <w:p>
      <w:pPr>
        <w:spacing w:line="560" w:lineRule="exact"/>
        <w:ind w:firstLine="840" w:firstLineChars="300"/>
        <w:rPr>
          <w:rFonts w:ascii="仿宋" w:hAnsi="仿宋" w:eastAsia="仿宋"/>
          <w:color w:val="000000"/>
          <w:sz w:val="28"/>
          <w:szCs w:val="32"/>
          <w:u w:val="single"/>
        </w:rPr>
      </w:pPr>
    </w:p>
    <w:p>
      <w:pPr>
        <w:spacing w:line="560" w:lineRule="exact"/>
        <w:ind w:firstLine="840" w:firstLineChars="300"/>
        <w:rPr>
          <w:rFonts w:ascii="仿宋" w:hAnsi="仿宋" w:eastAsia="仿宋"/>
          <w:color w:val="000000"/>
          <w:sz w:val="28"/>
          <w:szCs w:val="32"/>
          <w:u w:val="single"/>
        </w:rPr>
      </w:pPr>
    </w:p>
    <w:p>
      <w:pPr>
        <w:spacing w:line="560" w:lineRule="exact"/>
        <w:ind w:firstLine="840" w:firstLineChars="300"/>
        <w:rPr>
          <w:rFonts w:hint="eastAsia" w:ascii="仿宋_GB2312" w:hAnsi="仿宋_GB2312" w:eastAsia="仿宋_GB2312" w:cs="仿宋_GB2312"/>
          <w:color w:val="000000"/>
          <w:sz w:val="28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申   报    单   位：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  <w:u w:val="single"/>
        </w:rPr>
        <w:t xml:space="preserve">                      （盖章） </w:t>
      </w:r>
    </w:p>
    <w:p>
      <w:pPr>
        <w:spacing w:line="560" w:lineRule="exact"/>
        <w:ind w:firstLine="840" w:firstLineChars="300"/>
        <w:rPr>
          <w:rFonts w:hint="eastAsia" w:ascii="仿宋_GB2312" w:hAnsi="仿宋_GB2312" w:eastAsia="仿宋_GB2312" w:cs="仿宋_GB2312"/>
          <w:color w:val="000000"/>
          <w:sz w:val="28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申   请    日   期：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  <w:u w:val="single"/>
        </w:rPr>
        <w:t xml:space="preserve">                               </w:t>
      </w:r>
    </w:p>
    <w:p>
      <w:pPr>
        <w:spacing w:line="560" w:lineRule="exact"/>
        <w:rPr>
          <w:rFonts w:ascii="宋体" w:hAnsi="宋体" w:eastAsia="方正仿宋简体"/>
          <w:color w:val="000000"/>
          <w:sz w:val="24"/>
          <w:szCs w:val="32"/>
        </w:rPr>
      </w:pPr>
    </w:p>
    <w:p>
      <w:pPr>
        <w:spacing w:line="560" w:lineRule="exact"/>
        <w:jc w:val="center"/>
        <w:rPr>
          <w:rFonts w:ascii="宋体" w:hAnsi="宋体" w:eastAsia="方正仿宋简体"/>
          <w:bCs/>
          <w:color w:val="000000"/>
          <w:sz w:val="36"/>
          <w:szCs w:val="36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申报单位情况</w:t>
      </w:r>
    </w:p>
    <w:tbl>
      <w:tblPr>
        <w:tblStyle w:val="8"/>
        <w:tblW w:w="87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820"/>
        <w:gridCol w:w="1870"/>
        <w:gridCol w:w="1980"/>
        <w:gridCol w:w="1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138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申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请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单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位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单位名称</w:t>
            </w:r>
          </w:p>
        </w:tc>
        <w:tc>
          <w:tcPr>
            <w:tcW w:w="5775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138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单位权属</w:t>
            </w:r>
          </w:p>
        </w:tc>
        <w:tc>
          <w:tcPr>
            <w:tcW w:w="5775" w:type="dxa"/>
            <w:gridSpan w:val="3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国有□ 民营□ 股份制□ 社团□ 其他﹍﹍﹍（请注明）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138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spacing w:line="560" w:lineRule="exact"/>
              <w:ind w:left="57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单位地址</w:t>
            </w:r>
          </w:p>
        </w:tc>
        <w:tc>
          <w:tcPr>
            <w:tcW w:w="5775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138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spacing w:line="560" w:lineRule="exact"/>
              <w:ind w:left="57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法定代表人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邮政编码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138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spacing w:line="560" w:lineRule="exact"/>
              <w:ind w:left="57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项目联系人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联系电话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138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spacing w:line="560" w:lineRule="exact"/>
              <w:ind w:left="57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电子邮箱</w:t>
            </w:r>
          </w:p>
        </w:tc>
        <w:tc>
          <w:tcPr>
            <w:tcW w:w="5775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138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spacing w:line="560" w:lineRule="exact"/>
              <w:ind w:left="57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主营业务</w:t>
            </w:r>
          </w:p>
        </w:tc>
        <w:tc>
          <w:tcPr>
            <w:tcW w:w="5775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6" w:hRule="atLeast"/>
          <w:jc w:val="center"/>
        </w:trPr>
        <w:tc>
          <w:tcPr>
            <w:tcW w:w="2958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2"/>
              </w:rPr>
              <w:t>单位简介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2"/>
              </w:rPr>
              <w:t>及所获荣誉</w:t>
            </w:r>
          </w:p>
        </w:tc>
        <w:tc>
          <w:tcPr>
            <w:tcW w:w="5775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</w:tr>
    </w:tbl>
    <w:p>
      <w:pPr>
        <w:spacing w:line="560" w:lineRule="exact"/>
        <w:jc w:val="center"/>
        <w:rPr>
          <w:rFonts w:ascii="黑体" w:hAnsi="黑体" w:eastAsia="黑体"/>
          <w:bCs/>
          <w:color w:val="000000"/>
          <w:sz w:val="36"/>
          <w:szCs w:val="36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音频、视频类优秀作品扶持项目申报表</w:t>
      </w:r>
    </w:p>
    <w:tbl>
      <w:tblPr>
        <w:tblStyle w:val="8"/>
        <w:tblW w:w="93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7"/>
        <w:gridCol w:w="1334"/>
        <w:gridCol w:w="1337"/>
        <w:gridCol w:w="1332"/>
        <w:gridCol w:w="1565"/>
        <w:gridCol w:w="1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1957" w:type="dxa"/>
            <w:noWrap w:val="0"/>
            <w:vAlign w:val="center"/>
          </w:tcPr>
          <w:p>
            <w:pPr>
              <w:spacing w:line="560" w:lineRule="exact"/>
              <w:ind w:left="57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作品名称</w:t>
            </w:r>
          </w:p>
        </w:tc>
        <w:tc>
          <w:tcPr>
            <w:tcW w:w="3828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作品类别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（音频/视频）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957" w:type="dxa"/>
            <w:noWrap w:val="0"/>
            <w:vAlign w:val="center"/>
          </w:tcPr>
          <w:p>
            <w:pPr>
              <w:spacing w:line="560" w:lineRule="exact"/>
              <w:ind w:left="57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作品时长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制作周期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制作成本（万元）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957" w:type="dxa"/>
            <w:noWrap w:val="0"/>
            <w:vAlign w:val="center"/>
          </w:tcPr>
          <w:p>
            <w:pPr>
              <w:spacing w:line="560" w:lineRule="exact"/>
              <w:ind w:left="57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单位名称</w:t>
            </w:r>
          </w:p>
        </w:tc>
        <w:tc>
          <w:tcPr>
            <w:tcW w:w="6946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957" w:type="dxa"/>
            <w:noWrap w:val="0"/>
            <w:vAlign w:val="center"/>
          </w:tcPr>
          <w:p>
            <w:pPr>
              <w:spacing w:line="560" w:lineRule="exact"/>
              <w:ind w:left="57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是否播出</w:t>
            </w:r>
          </w:p>
        </w:tc>
        <w:tc>
          <w:tcPr>
            <w:tcW w:w="255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是□  否□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播出平台及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传播情况</w:t>
            </w:r>
          </w:p>
        </w:tc>
        <w:tc>
          <w:tcPr>
            <w:tcW w:w="311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0" w:hRule="atLeast"/>
          <w:jc w:val="center"/>
        </w:trPr>
        <w:tc>
          <w:tcPr>
            <w:tcW w:w="1957" w:type="dxa"/>
            <w:noWrap w:val="0"/>
            <w:vAlign w:val="center"/>
          </w:tcPr>
          <w:p>
            <w:pPr>
              <w:spacing w:line="560" w:lineRule="exact"/>
              <w:ind w:left="57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主创团队</w:t>
            </w:r>
          </w:p>
          <w:p>
            <w:pPr>
              <w:spacing w:line="560" w:lineRule="exact"/>
              <w:ind w:left="13" w:hanging="13" w:hangingChars="7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22"/>
                <w:szCs w:val="32"/>
              </w:rPr>
              <w:t>（包括导演、创意等）</w:t>
            </w:r>
          </w:p>
        </w:tc>
        <w:tc>
          <w:tcPr>
            <w:tcW w:w="255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身份证号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2"/>
                <w:szCs w:val="32"/>
              </w:rPr>
              <w:t>（仅限个人报送填写）</w:t>
            </w:r>
          </w:p>
        </w:tc>
        <w:tc>
          <w:tcPr>
            <w:tcW w:w="311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957" w:type="dxa"/>
            <w:noWrap w:val="0"/>
            <w:vAlign w:val="center"/>
          </w:tcPr>
          <w:p>
            <w:pPr>
              <w:spacing w:line="560" w:lineRule="exact"/>
              <w:ind w:left="57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电子邮箱</w:t>
            </w:r>
          </w:p>
        </w:tc>
        <w:tc>
          <w:tcPr>
            <w:tcW w:w="255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联系方式</w:t>
            </w:r>
          </w:p>
        </w:tc>
        <w:tc>
          <w:tcPr>
            <w:tcW w:w="311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0" w:hRule="atLeast"/>
          <w:jc w:val="center"/>
        </w:trPr>
        <w:tc>
          <w:tcPr>
            <w:tcW w:w="195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2"/>
              </w:rPr>
              <w:t>版权声明</w:t>
            </w:r>
          </w:p>
        </w:tc>
        <w:tc>
          <w:tcPr>
            <w:tcW w:w="6946" w:type="dxa"/>
            <w:gridSpan w:val="5"/>
            <w:noWrap w:val="0"/>
            <w:vAlign w:val="center"/>
          </w:tcPr>
          <w:p>
            <w:pPr>
              <w:widowControl/>
              <w:spacing w:line="560" w:lineRule="exact"/>
              <w:ind w:firstLine="48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2"/>
              </w:rPr>
              <w:t>兹承诺本单位(本人)拥有该作品完整、合法的著作权(版权)，不存在抄袭、借用等法律问题，如出现相关问题，将退回该作品的全部扶持资金和证书，并承担相关法律责任。如获北京市扶持,北京市广播电视局拥有该作品的使用权;如获国家扶持,国家广播电视总局拥有该作品使用权。</w:t>
            </w:r>
          </w:p>
          <w:p>
            <w:pPr>
              <w:widowControl/>
              <w:spacing w:line="560" w:lineRule="exact"/>
              <w:ind w:firstLine="48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2"/>
              </w:rPr>
              <w:t xml:space="preserve">                               签 字：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2"/>
              </w:rPr>
              <w:t xml:space="preserve">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5" w:hRule="atLeast"/>
          <w:jc w:val="center"/>
        </w:trPr>
        <w:tc>
          <w:tcPr>
            <w:tcW w:w="8903" w:type="dxa"/>
            <w:gridSpan w:val="6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作品内容简介（350字以内）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1" w:hRule="atLeast"/>
          <w:jc w:val="center"/>
        </w:trPr>
        <w:tc>
          <w:tcPr>
            <w:tcW w:w="8903" w:type="dxa"/>
            <w:gridSpan w:val="6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作品思想性、艺术特色、新技术应用情况（4K/8K、VR/AR及AIGC等）、社会和经济效益预期等（500字以内）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9" w:hRule="atLeast"/>
          <w:jc w:val="center"/>
        </w:trPr>
        <w:tc>
          <w:tcPr>
            <w:tcW w:w="8903" w:type="dxa"/>
            <w:gridSpan w:val="6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主创情况简介（包括导演、创意情况及近几年在该领域取得的主要成绩及获奖情况）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9" w:hRule="atLeast"/>
          <w:jc w:val="center"/>
        </w:trPr>
        <w:tc>
          <w:tcPr>
            <w:tcW w:w="8903" w:type="dxa"/>
            <w:gridSpan w:val="6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项目获奖情况（包括获奖名称、奖项、评奖机构、是否有奖金、奖金数额等，并附获奖证明材料）</w:t>
            </w:r>
          </w:p>
        </w:tc>
      </w:tr>
    </w:tbl>
    <w:p>
      <w:pPr>
        <w:spacing w:line="240" w:lineRule="exact"/>
        <w:rPr>
          <w:rFonts w:hint="eastAsia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  <w:rFonts w:ascii="宋体" w:hAnsi="宋体"/>
        <w:sz w:val="28"/>
        <w:szCs w:val="28"/>
      </w:rPr>
    </w:pP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- 11 -</w:t>
    </w:r>
    <w:r>
      <w:rPr>
        <w:rStyle w:val="11"/>
        <w:rFonts w:ascii="宋体" w:hAnsi="宋体"/>
        <w:sz w:val="28"/>
        <w:szCs w:val="28"/>
      </w:rPr>
      <w:fldChar w:fldCharType="end"/>
    </w:r>
  </w:p>
  <w:p>
    <w:pPr>
      <w:pStyle w:val="5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5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00026C80"/>
    <w:rsid w:val="000137A7"/>
    <w:rsid w:val="000202DB"/>
    <w:rsid w:val="00026C80"/>
    <w:rsid w:val="00053120"/>
    <w:rsid w:val="000735CD"/>
    <w:rsid w:val="00095FB4"/>
    <w:rsid w:val="000D2787"/>
    <w:rsid w:val="001428CC"/>
    <w:rsid w:val="0014371C"/>
    <w:rsid w:val="00152187"/>
    <w:rsid w:val="00193E2A"/>
    <w:rsid w:val="0021022C"/>
    <w:rsid w:val="00272342"/>
    <w:rsid w:val="00337BE0"/>
    <w:rsid w:val="0037659D"/>
    <w:rsid w:val="00376CE2"/>
    <w:rsid w:val="003B481F"/>
    <w:rsid w:val="003F4877"/>
    <w:rsid w:val="00403FBB"/>
    <w:rsid w:val="004064B2"/>
    <w:rsid w:val="00420537"/>
    <w:rsid w:val="00457E4B"/>
    <w:rsid w:val="004A631F"/>
    <w:rsid w:val="004D77EE"/>
    <w:rsid w:val="00511149"/>
    <w:rsid w:val="00527F5E"/>
    <w:rsid w:val="00535372"/>
    <w:rsid w:val="00560EE0"/>
    <w:rsid w:val="00572325"/>
    <w:rsid w:val="005D3706"/>
    <w:rsid w:val="006142B5"/>
    <w:rsid w:val="00633368"/>
    <w:rsid w:val="006A3ABC"/>
    <w:rsid w:val="006B222E"/>
    <w:rsid w:val="00747176"/>
    <w:rsid w:val="00752753"/>
    <w:rsid w:val="007562D5"/>
    <w:rsid w:val="00774AF1"/>
    <w:rsid w:val="00780DEB"/>
    <w:rsid w:val="007A24CD"/>
    <w:rsid w:val="00843BF3"/>
    <w:rsid w:val="00871440"/>
    <w:rsid w:val="00873D15"/>
    <w:rsid w:val="00886142"/>
    <w:rsid w:val="008873F2"/>
    <w:rsid w:val="008874A2"/>
    <w:rsid w:val="008C06B4"/>
    <w:rsid w:val="008F3E17"/>
    <w:rsid w:val="00914641"/>
    <w:rsid w:val="00985CCD"/>
    <w:rsid w:val="009945DF"/>
    <w:rsid w:val="009A3B5A"/>
    <w:rsid w:val="009C7FC2"/>
    <w:rsid w:val="009D304F"/>
    <w:rsid w:val="009E34A8"/>
    <w:rsid w:val="00A25E9C"/>
    <w:rsid w:val="00A65CE2"/>
    <w:rsid w:val="00A824D2"/>
    <w:rsid w:val="00AC33A1"/>
    <w:rsid w:val="00AD3CDB"/>
    <w:rsid w:val="00AE603C"/>
    <w:rsid w:val="00B15283"/>
    <w:rsid w:val="00B8621B"/>
    <w:rsid w:val="00B86255"/>
    <w:rsid w:val="00BB3DD0"/>
    <w:rsid w:val="00BF50AF"/>
    <w:rsid w:val="00C44D79"/>
    <w:rsid w:val="00CE15BF"/>
    <w:rsid w:val="00DB3CA7"/>
    <w:rsid w:val="00DF56C4"/>
    <w:rsid w:val="00E01762"/>
    <w:rsid w:val="00E561A3"/>
    <w:rsid w:val="00E70C4B"/>
    <w:rsid w:val="00ED7D9F"/>
    <w:rsid w:val="00F16CE8"/>
    <w:rsid w:val="00F526E9"/>
    <w:rsid w:val="00F97A9D"/>
    <w:rsid w:val="00FB489F"/>
    <w:rsid w:val="00FB779F"/>
    <w:rsid w:val="07CE079A"/>
    <w:rsid w:val="0DB70915"/>
    <w:rsid w:val="0F772DB7"/>
    <w:rsid w:val="0FFF543A"/>
    <w:rsid w:val="12DEEB39"/>
    <w:rsid w:val="16CF6A16"/>
    <w:rsid w:val="198FB50C"/>
    <w:rsid w:val="19ECE3F1"/>
    <w:rsid w:val="1BEEF894"/>
    <w:rsid w:val="1BF75D0A"/>
    <w:rsid w:val="1D1F0C4F"/>
    <w:rsid w:val="1D5F1EDA"/>
    <w:rsid w:val="1EFFDDF2"/>
    <w:rsid w:val="1F730686"/>
    <w:rsid w:val="1FFF00C6"/>
    <w:rsid w:val="1FFFBC57"/>
    <w:rsid w:val="299792E4"/>
    <w:rsid w:val="29BF0295"/>
    <w:rsid w:val="2B7B74B9"/>
    <w:rsid w:val="2BB92AB5"/>
    <w:rsid w:val="2DE58C32"/>
    <w:rsid w:val="2EBBC9D1"/>
    <w:rsid w:val="367F1938"/>
    <w:rsid w:val="36F99839"/>
    <w:rsid w:val="36FBFD67"/>
    <w:rsid w:val="374F10D2"/>
    <w:rsid w:val="37ED839D"/>
    <w:rsid w:val="39AFDF1F"/>
    <w:rsid w:val="39B5959E"/>
    <w:rsid w:val="3A7F2576"/>
    <w:rsid w:val="3B78B870"/>
    <w:rsid w:val="3C7BA953"/>
    <w:rsid w:val="3CF764B5"/>
    <w:rsid w:val="3DBA7A79"/>
    <w:rsid w:val="3DF4B9F2"/>
    <w:rsid w:val="3F6B61BA"/>
    <w:rsid w:val="3F77978E"/>
    <w:rsid w:val="3FF7130E"/>
    <w:rsid w:val="3FFE1881"/>
    <w:rsid w:val="42FDC847"/>
    <w:rsid w:val="47FC7ADB"/>
    <w:rsid w:val="4CFE82C8"/>
    <w:rsid w:val="4DFC0B5F"/>
    <w:rsid w:val="4DFDD730"/>
    <w:rsid w:val="4FAF7838"/>
    <w:rsid w:val="4FB6DFA5"/>
    <w:rsid w:val="4FBE5CB0"/>
    <w:rsid w:val="4FCF5CC8"/>
    <w:rsid w:val="53BFA832"/>
    <w:rsid w:val="57736393"/>
    <w:rsid w:val="579C1AD4"/>
    <w:rsid w:val="5AAF3B15"/>
    <w:rsid w:val="5AFE91D3"/>
    <w:rsid w:val="5BE7A3F6"/>
    <w:rsid w:val="5BFBDD12"/>
    <w:rsid w:val="5D7FA82A"/>
    <w:rsid w:val="5DFF52CE"/>
    <w:rsid w:val="5EA758A2"/>
    <w:rsid w:val="5EF9CA65"/>
    <w:rsid w:val="5FD7AAA0"/>
    <w:rsid w:val="5FF46439"/>
    <w:rsid w:val="666A67EA"/>
    <w:rsid w:val="67FAB9A6"/>
    <w:rsid w:val="696D212F"/>
    <w:rsid w:val="6BAFA371"/>
    <w:rsid w:val="6BEF7F07"/>
    <w:rsid w:val="6BFEEBC5"/>
    <w:rsid w:val="6CBD0CFA"/>
    <w:rsid w:val="6CDE5A7F"/>
    <w:rsid w:val="6CFC24D0"/>
    <w:rsid w:val="6D4F81C6"/>
    <w:rsid w:val="6D6F7AF8"/>
    <w:rsid w:val="6D76FD22"/>
    <w:rsid w:val="6DDB0F30"/>
    <w:rsid w:val="6DFD94FB"/>
    <w:rsid w:val="6F7F43D4"/>
    <w:rsid w:val="6F9FB7CC"/>
    <w:rsid w:val="6FCF8BFF"/>
    <w:rsid w:val="6FFBC999"/>
    <w:rsid w:val="70E3C621"/>
    <w:rsid w:val="73CFD346"/>
    <w:rsid w:val="73DD08BB"/>
    <w:rsid w:val="7563AFE6"/>
    <w:rsid w:val="75CFCCFC"/>
    <w:rsid w:val="76B7F094"/>
    <w:rsid w:val="76FF6E0F"/>
    <w:rsid w:val="776F359C"/>
    <w:rsid w:val="77708FE8"/>
    <w:rsid w:val="777123C2"/>
    <w:rsid w:val="77AB1F11"/>
    <w:rsid w:val="77F73566"/>
    <w:rsid w:val="78FDD09F"/>
    <w:rsid w:val="79A22879"/>
    <w:rsid w:val="79DEDC07"/>
    <w:rsid w:val="7B6F8FF3"/>
    <w:rsid w:val="7BF3CBDA"/>
    <w:rsid w:val="7BFBD7DC"/>
    <w:rsid w:val="7BFDF7F9"/>
    <w:rsid w:val="7BFF454B"/>
    <w:rsid w:val="7CFB69FE"/>
    <w:rsid w:val="7CFD0E5B"/>
    <w:rsid w:val="7D367061"/>
    <w:rsid w:val="7D67230B"/>
    <w:rsid w:val="7D694F01"/>
    <w:rsid w:val="7D73AD92"/>
    <w:rsid w:val="7DFFC21C"/>
    <w:rsid w:val="7E150490"/>
    <w:rsid w:val="7E5BB6BE"/>
    <w:rsid w:val="7E6F59F9"/>
    <w:rsid w:val="7E9ED550"/>
    <w:rsid w:val="7EDDFC7C"/>
    <w:rsid w:val="7F353C71"/>
    <w:rsid w:val="7F3E7749"/>
    <w:rsid w:val="7F726025"/>
    <w:rsid w:val="7F7F106C"/>
    <w:rsid w:val="7F7F520E"/>
    <w:rsid w:val="7F7FCED1"/>
    <w:rsid w:val="7F8F9916"/>
    <w:rsid w:val="7FBEA0D7"/>
    <w:rsid w:val="7FBFC1E2"/>
    <w:rsid w:val="7FD6A5EE"/>
    <w:rsid w:val="7FDF25A2"/>
    <w:rsid w:val="7FDFDE02"/>
    <w:rsid w:val="7FEDDE03"/>
    <w:rsid w:val="7FF958A5"/>
    <w:rsid w:val="7FFD242E"/>
    <w:rsid w:val="7FFF27DC"/>
    <w:rsid w:val="7FFF2B54"/>
    <w:rsid w:val="7FFFF3DC"/>
    <w:rsid w:val="7FFFF505"/>
    <w:rsid w:val="879F0BA3"/>
    <w:rsid w:val="8FAD18C9"/>
    <w:rsid w:val="8FF732C7"/>
    <w:rsid w:val="96572D32"/>
    <w:rsid w:val="97FF3E84"/>
    <w:rsid w:val="9DEFAB7B"/>
    <w:rsid w:val="9EF9FEFE"/>
    <w:rsid w:val="9FDE7C55"/>
    <w:rsid w:val="9FEEDDAA"/>
    <w:rsid w:val="A3DFB9A2"/>
    <w:rsid w:val="A73FAA5B"/>
    <w:rsid w:val="A9FD7408"/>
    <w:rsid w:val="AA795149"/>
    <w:rsid w:val="AD6E31FF"/>
    <w:rsid w:val="ADB5ABC8"/>
    <w:rsid w:val="ADFE4B3F"/>
    <w:rsid w:val="AFED2AE7"/>
    <w:rsid w:val="AFF1525E"/>
    <w:rsid w:val="B0FB17A6"/>
    <w:rsid w:val="B3D868CA"/>
    <w:rsid w:val="B4FF9714"/>
    <w:rsid w:val="B7D9B362"/>
    <w:rsid w:val="B8F50C33"/>
    <w:rsid w:val="BA7B23C6"/>
    <w:rsid w:val="BB9FDB6B"/>
    <w:rsid w:val="BBFAE39D"/>
    <w:rsid w:val="BDFB2F55"/>
    <w:rsid w:val="BE8BA66B"/>
    <w:rsid w:val="BFEAFE20"/>
    <w:rsid w:val="BFEDA14F"/>
    <w:rsid w:val="BFEF7D59"/>
    <w:rsid w:val="C51C6CFC"/>
    <w:rsid w:val="C7CF7B15"/>
    <w:rsid w:val="CBCD068D"/>
    <w:rsid w:val="CECF5A90"/>
    <w:rsid w:val="CF9AA0A1"/>
    <w:rsid w:val="CFE7BACA"/>
    <w:rsid w:val="D5BD7F0E"/>
    <w:rsid w:val="D77CF492"/>
    <w:rsid w:val="D8ED095F"/>
    <w:rsid w:val="DBE9AF46"/>
    <w:rsid w:val="DD3DF2A2"/>
    <w:rsid w:val="DD7F2736"/>
    <w:rsid w:val="DEDF86C1"/>
    <w:rsid w:val="DF96103D"/>
    <w:rsid w:val="DFBE41A1"/>
    <w:rsid w:val="DFCF3F23"/>
    <w:rsid w:val="DFCFD747"/>
    <w:rsid w:val="DFEF59BC"/>
    <w:rsid w:val="DFF71AA6"/>
    <w:rsid w:val="DFFD657F"/>
    <w:rsid w:val="DFFE43E8"/>
    <w:rsid w:val="DFFE4717"/>
    <w:rsid w:val="DFFF35CB"/>
    <w:rsid w:val="E1EAF447"/>
    <w:rsid w:val="E5E24DEF"/>
    <w:rsid w:val="E6FE4430"/>
    <w:rsid w:val="E6FFAB52"/>
    <w:rsid w:val="E7A92C0E"/>
    <w:rsid w:val="E7CF51FC"/>
    <w:rsid w:val="E7DD4DE2"/>
    <w:rsid w:val="E9FFAE1F"/>
    <w:rsid w:val="EAA73D3A"/>
    <w:rsid w:val="EAF77961"/>
    <w:rsid w:val="EAF97C21"/>
    <w:rsid w:val="EAFD3587"/>
    <w:rsid w:val="EB7F62BD"/>
    <w:rsid w:val="ECAE6650"/>
    <w:rsid w:val="ED3FEF71"/>
    <w:rsid w:val="EDFDEF87"/>
    <w:rsid w:val="EEEF0B92"/>
    <w:rsid w:val="EF3B64CD"/>
    <w:rsid w:val="EF3D80AC"/>
    <w:rsid w:val="EF9F6D78"/>
    <w:rsid w:val="EFBB6929"/>
    <w:rsid w:val="EFCF79B7"/>
    <w:rsid w:val="EFDA2299"/>
    <w:rsid w:val="EFDE0981"/>
    <w:rsid w:val="EFE7228F"/>
    <w:rsid w:val="EFF4C08B"/>
    <w:rsid w:val="EFF6A567"/>
    <w:rsid w:val="F1F68304"/>
    <w:rsid w:val="F377225F"/>
    <w:rsid w:val="F37DCB2A"/>
    <w:rsid w:val="F5FF7DAD"/>
    <w:rsid w:val="F67F1F95"/>
    <w:rsid w:val="F6F676BF"/>
    <w:rsid w:val="F73BD40D"/>
    <w:rsid w:val="F73ECA3D"/>
    <w:rsid w:val="F7AFD438"/>
    <w:rsid w:val="F7BC19C7"/>
    <w:rsid w:val="F7F7002C"/>
    <w:rsid w:val="F83F4D3E"/>
    <w:rsid w:val="F9BF4F87"/>
    <w:rsid w:val="FACFEEC1"/>
    <w:rsid w:val="FAD434EA"/>
    <w:rsid w:val="FBB321C6"/>
    <w:rsid w:val="FBEB420B"/>
    <w:rsid w:val="FBFDD87C"/>
    <w:rsid w:val="FBFE7C71"/>
    <w:rsid w:val="FCEA1A32"/>
    <w:rsid w:val="FCF47844"/>
    <w:rsid w:val="FD7F8BDD"/>
    <w:rsid w:val="FD9DF108"/>
    <w:rsid w:val="FDB3B091"/>
    <w:rsid w:val="FDB8D89E"/>
    <w:rsid w:val="FDBCF6BC"/>
    <w:rsid w:val="FDEF0695"/>
    <w:rsid w:val="FDFAFB5E"/>
    <w:rsid w:val="FE3BAB8B"/>
    <w:rsid w:val="FE734873"/>
    <w:rsid w:val="FE9FF445"/>
    <w:rsid w:val="FEBF3215"/>
    <w:rsid w:val="FECE96A0"/>
    <w:rsid w:val="FF36D333"/>
    <w:rsid w:val="FF37B6CA"/>
    <w:rsid w:val="FF3F7EBF"/>
    <w:rsid w:val="FF6E8AF9"/>
    <w:rsid w:val="FF6F7EFA"/>
    <w:rsid w:val="FF7BD82D"/>
    <w:rsid w:val="FF7E8E41"/>
    <w:rsid w:val="FFA3DA33"/>
    <w:rsid w:val="FFAB86B4"/>
    <w:rsid w:val="FFAF2469"/>
    <w:rsid w:val="FFB003F3"/>
    <w:rsid w:val="FFBC3524"/>
    <w:rsid w:val="FFBE0B04"/>
    <w:rsid w:val="FFD35446"/>
    <w:rsid w:val="FFDE8A8D"/>
    <w:rsid w:val="FFE7E468"/>
    <w:rsid w:val="FFEA4C92"/>
    <w:rsid w:val="FFEF0229"/>
    <w:rsid w:val="FFF765B8"/>
    <w:rsid w:val="FFF7BB98"/>
    <w:rsid w:val="FFFA9011"/>
    <w:rsid w:val="FFFB0EF8"/>
    <w:rsid w:val="FFFE1A98"/>
    <w:rsid w:val="FFFE43D5"/>
    <w:rsid w:val="FFFF3136"/>
    <w:rsid w:val="FFFF6E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index 5"/>
    <w:basedOn w:val="1"/>
    <w:next w:val="1"/>
    <w:qFormat/>
    <w:uiPriority w:val="99"/>
    <w:pPr>
      <w:ind w:left="1680"/>
    </w:pPr>
    <w:rPr>
      <w:sz w:val="32"/>
      <w:szCs w:val="32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rPr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autoRedefine/>
    <w:qFormat/>
    <w:uiPriority w:val="0"/>
  </w:style>
  <w:style w:type="character" w:styleId="12">
    <w:name w:val="FollowedHyperlink"/>
    <w:qFormat/>
    <w:uiPriority w:val="0"/>
    <w:rPr>
      <w:color w:val="800080"/>
      <w:u w:val="single"/>
    </w:rPr>
  </w:style>
  <w:style w:type="character" w:styleId="13">
    <w:name w:val="Hyperlink"/>
    <w:qFormat/>
    <w:uiPriority w:val="0"/>
    <w:rPr>
      <w:color w:val="0563C1"/>
      <w:u w:val="single"/>
    </w:rPr>
  </w:style>
  <w:style w:type="paragraph" w:customStyle="1" w:styleId="14">
    <w:name w:val="TOC 11"/>
    <w:next w:val="1"/>
    <w:autoRedefine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15">
    <w:name w:val="标题 5（有编号）（绿盟科技）"/>
    <w:basedOn w:val="1"/>
    <w:next w:val="16"/>
    <w:autoRedefine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6">
    <w:name w:val="正文（绿盟科技）"/>
    <w:autoRedefine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customStyle="1" w:styleId="17">
    <w:name w:val="List Paragraph"/>
    <w:basedOn w:val="1"/>
    <w:autoRedefine/>
    <w:qFormat/>
    <w:uiPriority w:val="0"/>
    <w:pPr>
      <w:spacing w:line="240" w:lineRule="atLeast"/>
      <w:ind w:firstLine="420" w:firstLineChars="200"/>
    </w:pPr>
    <w:rPr>
      <w:rFonts w:eastAsia="仿宋_GB2312"/>
      <w:spacing w:val="-6"/>
      <w:sz w:val="32"/>
      <w:szCs w:val="20"/>
    </w:rPr>
  </w:style>
  <w:style w:type="table" w:customStyle="1" w:styleId="18">
    <w:name w:val="网格型1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Body text|1"/>
    <w:basedOn w:val="1"/>
    <w:autoRedefine/>
    <w:qFormat/>
    <w:uiPriority w:val="0"/>
    <w:pPr>
      <w:spacing w:line="444" w:lineRule="auto"/>
      <w:ind w:firstLine="400"/>
      <w:jc w:val="left"/>
    </w:pPr>
    <w:rPr>
      <w:rFonts w:ascii="宋体" w:hAnsi="宋体" w:cs="宋体"/>
      <w:kern w:val="0"/>
      <w:sz w:val="28"/>
      <w:szCs w:val="28"/>
      <w:lang w:val="zh-TW" w:eastAsia="zh-TW" w:bidi="zh-TW"/>
    </w:rPr>
  </w:style>
  <w:style w:type="paragraph" w:customStyle="1" w:styleId="20">
    <w:name w:val="Other|1"/>
    <w:basedOn w:val="1"/>
    <w:autoRedefine/>
    <w:qFormat/>
    <w:uiPriority w:val="0"/>
    <w:pPr>
      <w:spacing w:line="480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  <w:style w:type="character" w:customStyle="1" w:styleId="21">
    <w:name w:val="无"/>
    <w:autoRedefine/>
    <w:qFormat/>
    <w:uiPriority w:val="0"/>
  </w:style>
  <w:style w:type="paragraph" w:customStyle="1" w:styleId="22">
    <w:name w:val="标书样式"/>
    <w:basedOn w:val="1"/>
    <w:autoRedefine/>
    <w:qFormat/>
    <w:uiPriority w:val="0"/>
    <w:pPr>
      <w:tabs>
        <w:tab w:val="left" w:pos="1980"/>
      </w:tabs>
      <w:adjustRightInd w:val="0"/>
      <w:snapToGrid w:val="0"/>
      <w:spacing w:before="156" w:beforeLines="50"/>
      <w:contextualSpacing/>
      <w:jc w:val="center"/>
    </w:pPr>
    <w:rPr>
      <w:rFonts w:ascii="微软雅黑" w:hAnsi="微软雅黑" w:eastAsia="微软雅黑"/>
      <w:bCs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bjrt</Company>
  <Pages>15</Pages>
  <Words>691</Words>
  <Characters>3944</Characters>
  <Lines>32</Lines>
  <Paragraphs>9</Paragraphs>
  <TotalTime>124</TotalTime>
  <ScaleCrop>false</ScaleCrop>
  <LinksUpToDate>false</LinksUpToDate>
  <CharactersWithSpaces>4626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2024-05-20T02:16:00Z</dcterms:created>
  <dc:creator>王咏菊</dc:creator>
  <cp:lastModifiedBy>刘德华</cp:lastModifiedBy>
  <cp:lastPrinted>2025-03-05T23:59:00Z</cp:lastPrinted>
  <dcterms:modified xsi:type="dcterms:W3CDTF">2025-03-05T13:03:22Z</dcterms:modified>
  <dc:title>北京市广播电视局文件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616C81B4C280463197DC73D802AD5B7A_13</vt:lpwstr>
  </property>
</Properties>
</file>