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0"/>
          <w:tab w:val="left" w:pos="7665"/>
          <w:tab w:val="left" w:pos="7875"/>
        </w:tabs>
        <w:spacing w:line="56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560" w:lineRule="exact"/>
        <w:jc w:val="center"/>
        <w:rPr>
          <w:rFonts w:hint="eastAsia"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北京市政务服务事项告知承诺书</w:t>
      </w:r>
    </w:p>
    <w:p>
      <w:pPr>
        <w:spacing w:line="520" w:lineRule="exact"/>
        <w:jc w:val="center"/>
        <w:rPr>
          <w:rFonts w:hint="eastAsia" w:ascii="仿宋_GB2312" w:hAnsi="方正小标宋简体" w:eastAsia="仿宋_GB2312" w:cs="方正小标宋简体"/>
          <w:bCs/>
          <w:sz w:val="32"/>
          <w:szCs w:val="32"/>
        </w:rPr>
      </w:pPr>
      <w:r>
        <w:rPr>
          <w:rFonts w:hint="eastAsia" w:ascii="仿宋_GB2312" w:hAnsi="仿宋" w:eastAsia="仿宋_GB2312"/>
          <w:sz w:val="32"/>
          <w:szCs w:val="32"/>
        </w:rPr>
        <w:t>【广播电视视频点播业务许可（乙种）变更、延续审批】</w:t>
      </w:r>
    </w:p>
    <w:p>
      <w:pPr>
        <w:spacing w:line="530" w:lineRule="exact"/>
        <w:ind w:firstLine="640" w:firstLineChars="200"/>
        <w:rPr>
          <w:rFonts w:ascii="黑体" w:hAnsi="黑体" w:eastAsia="黑体" w:cs="黑体"/>
          <w:sz w:val="32"/>
          <w:szCs w:val="32"/>
        </w:rPr>
      </w:pPr>
      <w:r>
        <w:rPr>
          <w:rFonts w:hint="eastAsia" w:ascii="黑体" w:hAnsi="黑体" w:eastAsia="黑体" w:cs="黑体"/>
          <w:sz w:val="32"/>
          <w:szCs w:val="32"/>
        </w:rPr>
        <w:t>一、基本信息</w:t>
      </w:r>
    </w:p>
    <w:p>
      <w:pPr>
        <w:spacing w:line="530" w:lineRule="exact"/>
        <w:ind w:firstLine="640" w:firstLineChars="200"/>
        <w:rPr>
          <w:rFonts w:ascii="楷体_GB2312" w:hAnsi="仿宋" w:eastAsia="楷体_GB2312"/>
          <w:sz w:val="32"/>
          <w:szCs w:val="32"/>
        </w:rPr>
      </w:pPr>
      <w:r>
        <w:rPr>
          <w:rFonts w:hint="eastAsia" w:ascii="楷体_GB2312" w:hAnsi="仿宋" w:eastAsia="楷体_GB2312"/>
          <w:sz w:val="32"/>
          <w:szCs w:val="32"/>
        </w:rPr>
        <w:t>（一）审批服务部门</w:t>
      </w:r>
    </w:p>
    <w:p>
      <w:pPr>
        <w:spacing w:line="530" w:lineRule="exact"/>
        <w:ind w:firstLine="640" w:firstLineChars="200"/>
        <w:rPr>
          <w:rFonts w:ascii="仿宋_GB2312" w:hAnsi="仿宋" w:eastAsia="仿宋_GB2312"/>
          <w:sz w:val="32"/>
          <w:szCs w:val="32"/>
        </w:rPr>
      </w:pPr>
      <w:r>
        <w:rPr>
          <w:rFonts w:hint="eastAsia" w:ascii="仿宋_GB2312" w:hAnsi="仿宋" w:eastAsia="仿宋_GB2312"/>
          <w:sz w:val="32"/>
          <w:szCs w:val="32"/>
        </w:rPr>
        <w:t>名</w:t>
      </w:r>
      <w:r>
        <w:rPr>
          <w:rFonts w:ascii="仿宋_GB2312" w:hAnsi="仿宋" w:eastAsia="仿宋_GB2312"/>
          <w:sz w:val="32"/>
          <w:szCs w:val="32"/>
        </w:rPr>
        <w:t xml:space="preserve">    </w:t>
      </w:r>
      <w:r>
        <w:rPr>
          <w:rFonts w:hint="eastAsia" w:ascii="仿宋_GB2312" w:hAnsi="仿宋" w:eastAsia="仿宋_GB2312"/>
          <w:sz w:val="32"/>
          <w:szCs w:val="32"/>
        </w:rPr>
        <w:t>称：</w:t>
      </w:r>
      <w:r>
        <w:rPr>
          <w:rFonts w:hint="eastAsia" w:ascii="仿宋_GB2312" w:hAnsi="仿宋" w:eastAsia="仿宋_GB2312"/>
          <w:sz w:val="32"/>
          <w:szCs w:val="32"/>
          <w:u w:val="single"/>
        </w:rPr>
        <w:t>北京市广播电视局</w:t>
      </w:r>
      <w:r>
        <w:rPr>
          <w:rFonts w:ascii="仿宋_GB2312" w:hAnsi="仿宋" w:eastAsia="仿宋_GB2312"/>
          <w:sz w:val="32"/>
          <w:szCs w:val="32"/>
          <w:u w:val="single"/>
        </w:rPr>
        <w:t xml:space="preserve">   </w:t>
      </w:r>
    </w:p>
    <w:p>
      <w:pPr>
        <w:spacing w:line="530" w:lineRule="exact"/>
        <w:ind w:firstLine="640" w:firstLineChars="200"/>
        <w:rPr>
          <w:rFonts w:ascii="仿宋_GB2312" w:hAnsi="仿宋" w:eastAsia="仿宋_GB2312"/>
          <w:sz w:val="32"/>
          <w:szCs w:val="32"/>
          <w:u w:val="single"/>
        </w:rPr>
      </w:pPr>
      <w:r>
        <w:rPr>
          <w:rFonts w:hint="eastAsia" w:ascii="仿宋_GB2312" w:hAnsi="仿宋" w:eastAsia="仿宋_GB2312"/>
          <w:sz w:val="32"/>
          <w:szCs w:val="32"/>
        </w:rPr>
        <w:t>咨询方式：</w:t>
      </w:r>
      <w:r>
        <w:rPr>
          <w:rFonts w:ascii="仿宋_GB2312" w:hAnsi="仿宋" w:eastAsia="仿宋_GB2312"/>
          <w:sz w:val="32"/>
          <w:szCs w:val="32"/>
          <w:u w:val="single"/>
        </w:rPr>
        <w:t xml:space="preserve"> 1.</w:t>
      </w:r>
      <w:r>
        <w:rPr>
          <w:rFonts w:hint="eastAsia" w:ascii="仿宋_GB2312" w:hAnsi="仿宋" w:eastAsia="仿宋_GB2312"/>
          <w:sz w:val="32"/>
          <w:szCs w:val="32"/>
          <w:u w:val="single"/>
        </w:rPr>
        <w:t>电话咨询：</w:t>
      </w:r>
      <w:r>
        <w:rPr>
          <w:rFonts w:ascii="仿宋_GB2312" w:hAnsi="仿宋" w:eastAsia="仿宋_GB2312"/>
          <w:sz w:val="32"/>
          <w:szCs w:val="32"/>
          <w:u w:val="single"/>
        </w:rPr>
        <w:t xml:space="preserve">010-89150042 </w:t>
      </w:r>
    </w:p>
    <w:p>
      <w:pPr>
        <w:spacing w:line="530" w:lineRule="exact"/>
        <w:ind w:firstLine="640" w:firstLineChars="200"/>
        <w:rPr>
          <w:rFonts w:ascii="仿宋_GB2312" w:hAnsi="仿宋" w:eastAsia="仿宋_GB2312"/>
          <w:sz w:val="32"/>
          <w:szCs w:val="32"/>
        </w:rPr>
      </w:pPr>
      <w:r>
        <w:rPr>
          <w:rFonts w:ascii="仿宋_GB2312" w:hAnsi="仿宋" w:eastAsia="仿宋_GB2312"/>
          <w:sz w:val="32"/>
          <w:szCs w:val="32"/>
          <w:u w:val="single"/>
        </w:rPr>
        <w:t>2.</w:t>
      </w:r>
      <w:r>
        <w:rPr>
          <w:rFonts w:hint="eastAsia" w:ascii="仿宋_GB2312" w:hAnsi="仿宋" w:eastAsia="仿宋_GB2312"/>
          <w:sz w:val="32"/>
          <w:szCs w:val="32"/>
          <w:u w:val="single"/>
        </w:rPr>
        <w:t>现场咨询：</w:t>
      </w:r>
      <w:r>
        <w:rPr>
          <w:rFonts w:hint="eastAsia" w:ascii="仿宋_GB2312" w:hAnsi="仿宋" w:eastAsia="仿宋_GB2312" w:cs="仿宋_GB2312"/>
          <w:sz w:val="32"/>
          <w:szCs w:val="32"/>
          <w:u w:val="single"/>
        </w:rPr>
        <w:t>北京市政务服务中心一层</w:t>
      </w:r>
      <w:r>
        <w:rPr>
          <w:rFonts w:ascii="仿宋_GB2312" w:hAnsi="仿宋" w:eastAsia="仿宋_GB2312" w:cs="仿宋_GB2312"/>
          <w:sz w:val="32"/>
          <w:szCs w:val="32"/>
          <w:u w:val="single"/>
        </w:rPr>
        <w:t>A</w:t>
      </w:r>
      <w:r>
        <w:rPr>
          <w:rFonts w:hint="eastAsia" w:ascii="仿宋_GB2312" w:hAnsi="仿宋" w:eastAsia="仿宋_GB2312" w:cs="仿宋_GB2312"/>
          <w:sz w:val="32"/>
          <w:szCs w:val="32"/>
          <w:u w:val="single"/>
        </w:rPr>
        <w:t>岛（北京市丰台区西三环南路</w:t>
      </w:r>
      <w:r>
        <w:rPr>
          <w:rFonts w:ascii="仿宋_GB2312" w:hAnsi="仿宋" w:eastAsia="仿宋_GB2312" w:cs="仿宋_GB2312"/>
          <w:sz w:val="32"/>
          <w:szCs w:val="32"/>
          <w:u w:val="single"/>
        </w:rPr>
        <w:t>1</w:t>
      </w:r>
      <w:r>
        <w:rPr>
          <w:rFonts w:hint="eastAsia" w:ascii="仿宋_GB2312" w:hAnsi="仿宋" w:eastAsia="仿宋_GB2312" w:cs="仿宋_GB2312"/>
          <w:sz w:val="32"/>
          <w:szCs w:val="32"/>
          <w:u w:val="single"/>
        </w:rPr>
        <w:t>号）</w:t>
      </w:r>
      <w:r>
        <w:rPr>
          <w:rFonts w:ascii="仿宋_GB2312" w:hAnsi="仿宋" w:eastAsia="仿宋_GB2312"/>
          <w:sz w:val="32"/>
          <w:szCs w:val="32"/>
          <w:u w:val="single"/>
        </w:rPr>
        <w:t xml:space="preserve">                     </w:t>
      </w:r>
    </w:p>
    <w:p>
      <w:pPr>
        <w:spacing w:line="530" w:lineRule="exact"/>
        <w:ind w:firstLine="640" w:firstLineChars="200"/>
        <w:rPr>
          <w:rFonts w:ascii="楷体_GB2312" w:hAnsi="仿宋" w:eastAsia="楷体_GB2312"/>
          <w:sz w:val="32"/>
          <w:szCs w:val="32"/>
        </w:rPr>
      </w:pPr>
      <w:r>
        <w:rPr>
          <w:rFonts w:hint="eastAsia" w:ascii="楷体_GB2312" w:hAnsi="仿宋" w:eastAsia="楷体_GB2312"/>
          <w:sz w:val="32"/>
          <w:szCs w:val="32"/>
        </w:rPr>
        <w:t>（二）申请人基本信息</w:t>
      </w:r>
    </w:p>
    <w:p>
      <w:pPr>
        <w:spacing w:line="530" w:lineRule="exact"/>
        <w:ind w:firstLine="640" w:firstLineChars="200"/>
        <w:rPr>
          <w:rFonts w:ascii="仿宋_GB2312" w:hAnsi="仿宋" w:eastAsia="仿宋_GB2312"/>
          <w:sz w:val="32"/>
          <w:szCs w:val="32"/>
        </w:rPr>
      </w:pPr>
      <w:r>
        <w:rPr>
          <w:rFonts w:hint="eastAsia" w:ascii="仿宋_GB2312" w:hAnsi="仿宋" w:eastAsia="仿宋_GB2312"/>
          <w:sz w:val="32"/>
          <w:szCs w:val="32"/>
        </w:rPr>
        <w:t>申请单位名称：</w:t>
      </w:r>
      <w:r>
        <w:rPr>
          <w:rFonts w:ascii="仿宋_GB2312" w:hAnsi="仿宋" w:eastAsia="仿宋_GB2312"/>
          <w:sz w:val="32"/>
          <w:szCs w:val="32"/>
          <w:u w:val="single"/>
        </w:rPr>
        <w:t xml:space="preserve">                                 </w:t>
      </w:r>
    </w:p>
    <w:p>
      <w:pPr>
        <w:spacing w:line="530" w:lineRule="exact"/>
        <w:ind w:firstLine="640" w:firstLineChars="200"/>
        <w:rPr>
          <w:rFonts w:ascii="仿宋_GB2312" w:hAnsi="仿宋" w:eastAsia="仿宋_GB2312"/>
          <w:sz w:val="32"/>
          <w:szCs w:val="32"/>
          <w:u w:val="single"/>
        </w:rPr>
      </w:pPr>
      <w:r>
        <w:rPr>
          <w:rFonts w:hint="eastAsia" w:ascii="仿宋_GB2312" w:hAnsi="仿宋" w:eastAsia="仿宋_GB2312"/>
          <w:sz w:val="32"/>
          <w:szCs w:val="32"/>
        </w:rPr>
        <w:t>统一社会信用代码：</w:t>
      </w:r>
      <w:r>
        <w:rPr>
          <w:rFonts w:ascii="仿宋_GB2312" w:hAnsi="仿宋" w:eastAsia="仿宋_GB2312"/>
          <w:sz w:val="32"/>
          <w:szCs w:val="32"/>
          <w:u w:val="single"/>
        </w:rPr>
        <w:t xml:space="preserve">                             </w:t>
      </w:r>
    </w:p>
    <w:p>
      <w:pPr>
        <w:spacing w:line="530" w:lineRule="exact"/>
        <w:ind w:firstLine="640" w:firstLineChars="200"/>
        <w:rPr>
          <w:rFonts w:ascii="仿宋_GB2312" w:hAnsi="仿宋" w:eastAsia="仿宋_GB2312"/>
          <w:sz w:val="32"/>
          <w:szCs w:val="32"/>
        </w:rPr>
      </w:pPr>
      <w:r>
        <w:rPr>
          <w:rFonts w:hint="eastAsia" w:ascii="仿宋_GB2312" w:hAnsi="仿宋" w:eastAsia="仿宋_GB2312"/>
          <w:sz w:val="32"/>
          <w:szCs w:val="32"/>
        </w:rPr>
        <w:t>联系人：</w:t>
      </w:r>
      <w:r>
        <w:rPr>
          <w:rFonts w:ascii="仿宋_GB2312" w:hAnsi="仿宋" w:eastAsia="仿宋_GB2312"/>
          <w:sz w:val="32"/>
          <w:szCs w:val="32"/>
          <w:u w:val="single"/>
        </w:rPr>
        <w:t xml:space="preserve">           </w:t>
      </w:r>
      <w:r>
        <w:rPr>
          <w:rFonts w:hint="eastAsia" w:ascii="仿宋_GB2312" w:hAnsi="仿宋" w:eastAsia="仿宋_GB2312"/>
          <w:sz w:val="32"/>
          <w:szCs w:val="32"/>
        </w:rPr>
        <w:t>联系方式：</w:t>
      </w:r>
      <w:r>
        <w:rPr>
          <w:rFonts w:ascii="仿宋_GB2312" w:hAnsi="仿宋" w:eastAsia="仿宋_GB2312"/>
          <w:sz w:val="32"/>
          <w:szCs w:val="32"/>
          <w:u w:val="single"/>
        </w:rPr>
        <w:t xml:space="preserve">                  </w:t>
      </w:r>
    </w:p>
    <w:p>
      <w:pPr>
        <w:spacing w:line="530" w:lineRule="exact"/>
        <w:ind w:firstLine="640" w:firstLineChars="200"/>
        <w:rPr>
          <w:rFonts w:ascii="楷体_GB2312" w:hAnsi="仿宋" w:eastAsia="楷体_GB2312"/>
          <w:sz w:val="32"/>
          <w:szCs w:val="32"/>
        </w:rPr>
      </w:pPr>
      <w:r>
        <w:rPr>
          <w:rFonts w:hint="eastAsia" w:ascii="楷体_GB2312" w:hAnsi="仿宋" w:eastAsia="楷体_GB2312"/>
          <w:sz w:val="32"/>
          <w:szCs w:val="32"/>
        </w:rPr>
        <w:t>（三）法定代表人</w:t>
      </w:r>
    </w:p>
    <w:p>
      <w:pPr>
        <w:spacing w:line="530" w:lineRule="exact"/>
        <w:ind w:firstLine="640" w:firstLineChars="200"/>
        <w:rPr>
          <w:rFonts w:ascii="仿宋_GB2312" w:hAnsi="仿宋" w:eastAsia="仿宋_GB2312"/>
          <w:sz w:val="32"/>
          <w:szCs w:val="32"/>
        </w:rPr>
      </w:pPr>
      <w:r>
        <w:rPr>
          <w:rFonts w:hint="eastAsia" w:ascii="仿宋_GB2312" w:hAnsi="仿宋" w:eastAsia="仿宋_GB2312"/>
          <w:sz w:val="32"/>
          <w:szCs w:val="32"/>
        </w:rPr>
        <w:t>姓名：</w:t>
      </w:r>
      <w:r>
        <w:rPr>
          <w:rFonts w:ascii="仿宋_GB2312" w:hAnsi="仿宋" w:eastAsia="仿宋_GB2312"/>
          <w:sz w:val="32"/>
          <w:szCs w:val="32"/>
          <w:u w:val="single"/>
        </w:rPr>
        <w:t xml:space="preserve">             </w:t>
      </w:r>
      <w:r>
        <w:rPr>
          <w:rFonts w:hint="eastAsia" w:ascii="仿宋_GB2312" w:hAnsi="仿宋" w:eastAsia="仿宋_GB2312"/>
          <w:sz w:val="32"/>
          <w:szCs w:val="32"/>
        </w:rPr>
        <w:t>联系方式：</w:t>
      </w:r>
      <w:r>
        <w:rPr>
          <w:rFonts w:ascii="仿宋_GB2312" w:hAnsi="仿宋" w:eastAsia="仿宋_GB2312"/>
          <w:sz w:val="32"/>
          <w:szCs w:val="32"/>
          <w:u w:val="single"/>
        </w:rPr>
        <w:t xml:space="preserve">                   </w:t>
      </w:r>
    </w:p>
    <w:p>
      <w:pPr>
        <w:spacing w:line="530" w:lineRule="exact"/>
        <w:ind w:firstLine="640" w:firstLineChars="200"/>
        <w:rPr>
          <w:rFonts w:ascii="仿宋_GB2312" w:hAnsi="仿宋" w:eastAsia="仿宋_GB2312"/>
          <w:sz w:val="32"/>
          <w:szCs w:val="32"/>
        </w:rPr>
      </w:pPr>
      <w:r>
        <w:rPr>
          <w:rFonts w:hint="eastAsia" w:ascii="仿宋_GB2312" w:hAnsi="仿宋" w:eastAsia="仿宋_GB2312"/>
          <w:sz w:val="32"/>
          <w:szCs w:val="32"/>
        </w:rPr>
        <w:t>证件类型：</w:t>
      </w:r>
      <w:r>
        <w:rPr>
          <w:rFonts w:ascii="仿宋_GB2312" w:hAnsi="仿宋" w:eastAsia="仿宋_GB2312"/>
          <w:sz w:val="32"/>
          <w:szCs w:val="32"/>
          <w:u w:val="single"/>
        </w:rPr>
        <w:t xml:space="preserve">         </w:t>
      </w:r>
      <w:r>
        <w:rPr>
          <w:rFonts w:hint="eastAsia" w:ascii="仿宋_GB2312" w:hAnsi="仿宋" w:eastAsia="仿宋_GB2312"/>
          <w:sz w:val="32"/>
          <w:szCs w:val="32"/>
        </w:rPr>
        <w:t>证件编号：</w:t>
      </w:r>
      <w:r>
        <w:rPr>
          <w:rFonts w:ascii="仿宋_GB2312" w:hAnsi="仿宋" w:eastAsia="仿宋_GB2312"/>
          <w:sz w:val="32"/>
          <w:szCs w:val="32"/>
          <w:u w:val="single"/>
        </w:rPr>
        <w:t xml:space="preserve">                   </w:t>
      </w:r>
    </w:p>
    <w:p>
      <w:pPr>
        <w:spacing w:line="530" w:lineRule="exact"/>
        <w:ind w:firstLine="640" w:firstLineChars="200"/>
        <w:rPr>
          <w:rFonts w:ascii="黑体" w:hAnsi="黑体" w:eastAsia="黑体" w:cs="黑体"/>
          <w:sz w:val="32"/>
          <w:szCs w:val="32"/>
        </w:rPr>
      </w:pPr>
      <w:r>
        <w:rPr>
          <w:rFonts w:hint="eastAsia" w:ascii="黑体" w:hAnsi="黑体" w:eastAsia="黑体" w:cs="黑体"/>
          <w:sz w:val="32"/>
          <w:szCs w:val="32"/>
        </w:rPr>
        <w:t>二、审批服务部门告知事项</w:t>
      </w:r>
    </w:p>
    <w:p>
      <w:pPr>
        <w:spacing w:line="530" w:lineRule="exact"/>
        <w:ind w:firstLine="640" w:firstLineChars="200"/>
        <w:rPr>
          <w:rFonts w:ascii="楷体_GB2312" w:hAnsi="仿宋" w:eastAsia="楷体_GB2312"/>
          <w:sz w:val="32"/>
          <w:szCs w:val="32"/>
        </w:rPr>
      </w:pPr>
      <w:r>
        <w:rPr>
          <w:rFonts w:hint="eastAsia" w:ascii="楷体_GB2312" w:hAnsi="仿宋" w:eastAsia="楷体_GB2312"/>
          <w:sz w:val="32"/>
          <w:szCs w:val="32"/>
        </w:rPr>
        <w:t>（一）办理事项</w:t>
      </w:r>
    </w:p>
    <w:p>
      <w:pPr>
        <w:spacing w:line="530" w:lineRule="exact"/>
        <w:ind w:firstLine="640" w:firstLineChars="200"/>
        <w:rPr>
          <w:rFonts w:hint="eastAsia" w:ascii="仿宋_GB2312" w:hAnsi="仿宋" w:eastAsia="仿宋_GB2312"/>
          <w:sz w:val="32"/>
          <w:szCs w:val="32"/>
          <w:u w:val="single"/>
        </w:rPr>
      </w:pPr>
      <w:r>
        <w:rPr>
          <w:rFonts w:hint="eastAsia" w:ascii="仿宋_GB2312" w:hAnsi="仿宋" w:eastAsia="仿宋_GB2312"/>
          <w:sz w:val="32"/>
          <w:szCs w:val="32"/>
        </w:rPr>
        <w:t>名称：</w:t>
      </w:r>
      <w:r>
        <w:rPr>
          <w:rFonts w:hint="eastAsia" w:ascii="仿宋_GB2312" w:hAnsi="仿宋" w:eastAsia="仿宋_GB2312"/>
          <w:sz w:val="32"/>
          <w:szCs w:val="32"/>
          <w:u w:val="single"/>
        </w:rPr>
        <w:t>广播电视视频点播业务许可（乙种）变更、延续审批</w:t>
      </w:r>
    </w:p>
    <w:p>
      <w:pPr>
        <w:spacing w:line="530" w:lineRule="exact"/>
        <w:ind w:firstLine="640" w:firstLineChars="200"/>
        <w:rPr>
          <w:rFonts w:ascii="楷体_GB2312" w:hAnsi="仿宋" w:eastAsia="楷体_GB2312"/>
          <w:sz w:val="32"/>
          <w:szCs w:val="32"/>
        </w:rPr>
      </w:pPr>
      <w:r>
        <w:rPr>
          <w:rFonts w:hint="eastAsia" w:ascii="楷体_GB2312" w:hAnsi="仿宋" w:eastAsia="楷体_GB2312"/>
          <w:sz w:val="32"/>
          <w:szCs w:val="32"/>
        </w:rPr>
        <w:t>（二）法律依据</w:t>
      </w:r>
    </w:p>
    <w:p>
      <w:pPr>
        <w:spacing w:line="520" w:lineRule="exact"/>
        <w:ind w:firstLine="640" w:firstLineChars="200"/>
        <w:rPr>
          <w:rFonts w:hint="eastAsia" w:ascii="仿宋_GB2312" w:hAnsi="仿宋" w:eastAsia="仿宋_GB2312"/>
          <w:bCs/>
          <w:sz w:val="32"/>
          <w:szCs w:val="32"/>
        </w:rPr>
      </w:pPr>
      <w:r>
        <w:rPr>
          <w:rFonts w:hint="eastAsia" w:ascii="仿宋_GB2312" w:hAnsi="仿宋" w:eastAsia="仿宋_GB2312"/>
          <w:sz w:val="32"/>
          <w:szCs w:val="32"/>
        </w:rPr>
        <w:t>1.</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"http://www.beijing.gov.cn/zhengce/zhengcefagui/qtwj/201602/t20160208_776494.html" \t "_blank" </w:instrText>
      </w:r>
      <w:r>
        <w:rPr>
          <w:rFonts w:hint="eastAsia" w:ascii="仿宋_GB2312" w:eastAsia="仿宋_GB2312"/>
          <w:sz w:val="32"/>
          <w:szCs w:val="32"/>
        </w:rPr>
        <w:fldChar w:fldCharType="separate"/>
      </w:r>
      <w:r>
        <w:rPr>
          <w:rFonts w:hint="eastAsia" w:ascii="仿宋_GB2312" w:hAnsi="仿宋" w:eastAsia="仿宋_GB2312"/>
          <w:bCs/>
          <w:sz w:val="32"/>
          <w:szCs w:val="32"/>
        </w:rPr>
        <w:t>《广播电视视频点播业务管理办法》</w:t>
      </w:r>
      <w:r>
        <w:rPr>
          <w:rFonts w:hint="eastAsia" w:ascii="仿宋_GB2312" w:eastAsia="仿宋_GB2312"/>
          <w:sz w:val="32"/>
          <w:szCs w:val="32"/>
        </w:rPr>
        <w:fldChar w:fldCharType="end"/>
      </w:r>
      <w:r>
        <w:rPr>
          <w:rFonts w:hint="eastAsia" w:ascii="仿宋_GB2312" w:hAnsi="仿宋" w:eastAsia="仿宋_GB2312"/>
          <w:bCs/>
          <w:sz w:val="32"/>
          <w:szCs w:val="32"/>
        </w:rPr>
        <w:t>第十四条：《广播电视视频点播业务许可证》有效期为三年，自颁发之日起计算。有效期届满，需继续经营视频点播业务的，应于期满前六个月按本办法规定的审批程序办理续办手续。</w:t>
      </w:r>
    </w:p>
    <w:p>
      <w:pPr>
        <w:shd w:val="clear" w:color="auto" w:fill="FFFFFF"/>
        <w:spacing w:line="55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第十八条：开办机构变更许可证登记项目、股东及持股比例的，应提前六十日报原发证机关批准。</w:t>
      </w:r>
    </w:p>
    <w:p>
      <w:pPr>
        <w:shd w:val="clear" w:color="auto" w:fill="FFFFFF"/>
        <w:spacing w:line="55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第十九条：开办机构的营业场所、法定代表人、节目总编等重要事项发生变更，应在三十日内书面告知原发证机关。</w:t>
      </w:r>
    </w:p>
    <w:p>
      <w:pPr>
        <w:spacing w:line="550" w:lineRule="exact"/>
        <w:ind w:firstLine="640" w:firstLineChars="200"/>
        <w:rPr>
          <w:rFonts w:ascii="仿宋_GB2312" w:hAnsi="仿宋" w:eastAsia="仿宋_GB2312"/>
          <w:sz w:val="32"/>
          <w:szCs w:val="32"/>
        </w:rPr>
      </w:pPr>
      <w:r>
        <w:rPr>
          <w:rFonts w:ascii="仿宋_GB2312" w:hAnsi="仿宋" w:eastAsia="仿宋_GB2312"/>
          <w:bCs/>
          <w:sz w:val="32"/>
          <w:szCs w:val="32"/>
        </w:rPr>
        <w:t>2.</w:t>
      </w:r>
      <w:r>
        <w:rPr>
          <w:rFonts w:hint="eastAsia" w:ascii="仿宋_GB2312" w:hAnsi="仿宋" w:eastAsia="仿宋_GB2312"/>
          <w:bCs/>
          <w:sz w:val="32"/>
          <w:szCs w:val="32"/>
        </w:rPr>
        <w:t>《</w:t>
      </w:r>
      <w:r>
        <w:rPr>
          <w:rFonts w:hint="eastAsia" w:ascii="仿宋_GB2312" w:hAnsi="仿宋" w:eastAsia="仿宋_GB2312"/>
          <w:sz w:val="32"/>
          <w:szCs w:val="32"/>
        </w:rPr>
        <w:t>国务院对确需保留的行政审批项目设定行政许可的决定》（中华人民共和国国务院令第</w:t>
      </w:r>
      <w:r>
        <w:rPr>
          <w:rFonts w:ascii="仿宋_GB2312" w:hAnsi="仿宋" w:eastAsia="仿宋_GB2312"/>
          <w:sz w:val="32"/>
          <w:szCs w:val="32"/>
        </w:rPr>
        <w:t>412</w:t>
      </w:r>
      <w:r>
        <w:rPr>
          <w:rFonts w:hint="eastAsia" w:ascii="仿宋_GB2312" w:hAnsi="仿宋" w:eastAsia="仿宋_GB2312"/>
          <w:sz w:val="32"/>
          <w:szCs w:val="32"/>
        </w:rPr>
        <w:t>号）附件第</w:t>
      </w:r>
      <w:r>
        <w:rPr>
          <w:rFonts w:ascii="仿宋_GB2312" w:hAnsi="仿宋" w:eastAsia="仿宋_GB2312"/>
          <w:sz w:val="32"/>
          <w:szCs w:val="32"/>
        </w:rPr>
        <w:t>303</w:t>
      </w:r>
      <w:r>
        <w:rPr>
          <w:rFonts w:hint="eastAsia" w:ascii="仿宋_GB2312" w:hAnsi="仿宋" w:eastAsia="仿宋_GB2312"/>
          <w:sz w:val="32"/>
          <w:szCs w:val="32"/>
        </w:rPr>
        <w:t>项：开办视频点播业务审批（实施机关：广电总局、省级人民政府广播电视行政主管部门）</w:t>
      </w:r>
    </w:p>
    <w:p>
      <w:pPr>
        <w:spacing w:line="55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国家发展改革委员会、商务部《外商投资准入特别管理措施（负面清单）（</w:t>
      </w:r>
      <w:r>
        <w:rPr>
          <w:rFonts w:ascii="仿宋_GB2312" w:hAnsi="仿宋" w:eastAsia="仿宋_GB2312"/>
          <w:sz w:val="32"/>
          <w:szCs w:val="32"/>
        </w:rPr>
        <w:t>2020</w:t>
      </w:r>
      <w:r>
        <w:rPr>
          <w:rFonts w:hint="eastAsia" w:ascii="仿宋_GB2312" w:hAnsi="仿宋" w:eastAsia="仿宋_GB2312"/>
          <w:sz w:val="32"/>
          <w:szCs w:val="32"/>
        </w:rPr>
        <w:t>年版）》第</w:t>
      </w:r>
      <w:r>
        <w:rPr>
          <w:rFonts w:ascii="仿宋_GB2312" w:hAnsi="仿宋" w:eastAsia="仿宋_GB2312"/>
          <w:sz w:val="32"/>
          <w:szCs w:val="32"/>
        </w:rPr>
        <w:t>29</w:t>
      </w:r>
      <w:r>
        <w:rPr>
          <w:rFonts w:hint="eastAsia" w:ascii="仿宋_GB2312" w:hAnsi="仿宋" w:eastAsia="仿宋_GB2312"/>
          <w:sz w:val="32"/>
          <w:szCs w:val="32"/>
        </w:rPr>
        <w:t>项，禁止从事广播电视视频点播业务。</w:t>
      </w:r>
    </w:p>
    <w:p>
      <w:pPr>
        <w:widowControl/>
        <w:shd w:val="clear" w:color="auto" w:fill="FFFFFF"/>
        <w:spacing w:line="550" w:lineRule="exact"/>
        <w:ind w:firstLine="640" w:firstLineChars="200"/>
        <w:rPr>
          <w:rFonts w:ascii="楷体_GB2312" w:hAnsi="仿宋" w:eastAsia="楷体_GB2312" w:cs="宋体"/>
          <w:kern w:val="0"/>
          <w:sz w:val="32"/>
          <w:szCs w:val="32"/>
        </w:rPr>
      </w:pPr>
      <w:r>
        <w:rPr>
          <w:rFonts w:hint="eastAsia" w:ascii="楷体_GB2312" w:hAnsi="仿宋" w:eastAsia="楷体_GB2312" w:cs="宋体"/>
          <w:kern w:val="0"/>
          <w:sz w:val="32"/>
          <w:szCs w:val="32"/>
        </w:rPr>
        <w:t>（三）准予办理的条件及标准</w:t>
      </w:r>
    </w:p>
    <w:p>
      <w:pPr>
        <w:spacing w:line="55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申请单位为《广播电视视频点播业务许可证（乙种）》在有效期内的持证机构；</w:t>
      </w:r>
    </w:p>
    <w:p>
      <w:pPr>
        <w:spacing w:line="55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申请单位在运营场所按许可证载明的事项实际从事视频点播业务，视频点播节目内容符合节目管理要求，且视频点播系统保持与北京市广播电视局视频点播业务监控系统的联网对接。</w:t>
      </w:r>
    </w:p>
    <w:p>
      <w:pPr>
        <w:spacing w:line="55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准予办理需提交的申请材料及标准：</w:t>
      </w:r>
    </w:p>
    <w:p>
      <w:pPr>
        <w:spacing w:line="55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北京市广播电视局行政许可变更延续申请表原件</w:t>
      </w:r>
      <w:r>
        <w:rPr>
          <w:rFonts w:ascii="仿宋_GB2312" w:hAnsi="仿宋" w:eastAsia="仿宋_GB2312"/>
          <w:sz w:val="32"/>
          <w:szCs w:val="32"/>
        </w:rPr>
        <w:t>1</w:t>
      </w:r>
      <w:r>
        <w:rPr>
          <w:rFonts w:hint="eastAsia" w:ascii="仿宋_GB2312" w:hAnsi="仿宋" w:eastAsia="仿宋_GB2312"/>
          <w:sz w:val="32"/>
          <w:szCs w:val="32"/>
        </w:rPr>
        <w:t>份</w:t>
      </w:r>
    </w:p>
    <w:p>
      <w:pPr>
        <w:spacing w:line="550" w:lineRule="exact"/>
        <w:ind w:firstLine="640" w:firstLineChars="200"/>
        <w:rPr>
          <w:rFonts w:ascii="楷体_GB2312" w:hAnsi="楷体" w:eastAsia="楷体_GB2312"/>
          <w:sz w:val="32"/>
          <w:szCs w:val="32"/>
        </w:rPr>
      </w:pPr>
      <w:r>
        <w:rPr>
          <w:rFonts w:hint="eastAsia" w:ascii="楷体_GB2312" w:hAnsi="楷体" w:eastAsia="楷体_GB2312"/>
          <w:sz w:val="32"/>
          <w:szCs w:val="32"/>
        </w:rPr>
        <w:t>（</w:t>
      </w:r>
      <w:r>
        <w:rPr>
          <w:rFonts w:hint="eastAsia" w:ascii="楷体" w:hAnsi="楷体" w:eastAsia="楷体"/>
          <w:sz w:val="32"/>
          <w:szCs w:val="32"/>
        </w:rPr>
        <w:t>①</w:t>
      </w:r>
      <w:r>
        <w:rPr>
          <w:rFonts w:hint="eastAsia" w:ascii="楷体_GB2312" w:hAnsi="楷体" w:eastAsia="楷体_GB2312"/>
          <w:sz w:val="32"/>
          <w:szCs w:val="32"/>
        </w:rPr>
        <w:t>按照办事指南对应事项下载的样表准确、完整填写，</w:t>
      </w:r>
      <w:r>
        <w:rPr>
          <w:rFonts w:hint="eastAsia" w:ascii="楷体_GB2312" w:hAnsi="楷体" w:eastAsia="楷体_GB2312"/>
          <w:sz w:val="32"/>
          <w:szCs w:val="32"/>
          <w:lang w:val="en"/>
        </w:rPr>
        <w:t>写明变更或延续的内容及理由</w:t>
      </w:r>
      <w:r>
        <w:rPr>
          <w:rFonts w:hint="eastAsia" w:ascii="楷体_GB2312" w:hAnsi="楷体" w:eastAsia="楷体_GB2312"/>
          <w:sz w:val="32"/>
          <w:szCs w:val="32"/>
        </w:rPr>
        <w:t>；</w:t>
      </w:r>
      <w:r>
        <w:rPr>
          <w:rFonts w:hint="eastAsia" w:ascii="楷体" w:hAnsi="楷体" w:eastAsia="楷体"/>
          <w:sz w:val="32"/>
          <w:szCs w:val="32"/>
        </w:rPr>
        <w:t>②法定代表人签字、加盖公章。</w:t>
      </w:r>
      <w:r>
        <w:rPr>
          <w:rFonts w:hint="eastAsia" w:ascii="楷体_GB2312" w:hAnsi="楷体" w:eastAsia="楷体_GB2312"/>
          <w:sz w:val="32"/>
          <w:szCs w:val="32"/>
        </w:rPr>
        <w:t>）</w:t>
      </w:r>
    </w:p>
    <w:p>
      <w:pPr>
        <w:spacing w:line="55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运营商与酒店的合同复印件</w:t>
      </w:r>
      <w:r>
        <w:rPr>
          <w:rFonts w:ascii="仿宋_GB2312" w:hAnsi="仿宋" w:eastAsia="仿宋_GB2312"/>
          <w:sz w:val="32"/>
          <w:szCs w:val="32"/>
        </w:rPr>
        <w:t>1</w:t>
      </w:r>
      <w:r>
        <w:rPr>
          <w:rFonts w:hint="eastAsia" w:ascii="仿宋_GB2312" w:hAnsi="仿宋" w:eastAsia="仿宋_GB2312"/>
          <w:sz w:val="32"/>
          <w:szCs w:val="32"/>
        </w:rPr>
        <w:t>份；</w:t>
      </w:r>
    </w:p>
    <w:p>
      <w:pPr>
        <w:spacing w:line="550" w:lineRule="exact"/>
        <w:ind w:firstLine="640" w:firstLineChars="200"/>
        <w:rPr>
          <w:rFonts w:ascii="楷体" w:hAnsi="楷体" w:eastAsia="楷体"/>
          <w:sz w:val="32"/>
          <w:szCs w:val="32"/>
        </w:rPr>
      </w:pPr>
      <w:r>
        <w:rPr>
          <w:rFonts w:hint="eastAsia" w:ascii="楷体" w:hAnsi="楷体" w:eastAsia="楷体"/>
          <w:sz w:val="32"/>
          <w:szCs w:val="32"/>
        </w:rPr>
        <w:t>（合同双方应为运营商及运营酒店，合同服务期限尚在有效期内，合同应有双方签字盖章。申请人为三星级以上或相当于三星级以上的宾馆饭店可不提供此项材料。）</w:t>
      </w:r>
    </w:p>
    <w:p>
      <w:pPr>
        <w:spacing w:line="55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如有变更事项，提供变更内容材料复印件</w:t>
      </w:r>
      <w:r>
        <w:rPr>
          <w:rFonts w:ascii="仿宋_GB2312" w:hAnsi="仿宋" w:eastAsia="仿宋_GB2312"/>
          <w:sz w:val="32"/>
          <w:szCs w:val="32"/>
        </w:rPr>
        <w:t>1</w:t>
      </w:r>
      <w:r>
        <w:rPr>
          <w:rFonts w:hint="eastAsia" w:ascii="仿宋_GB2312" w:hAnsi="仿宋" w:eastAsia="仿宋_GB2312"/>
          <w:sz w:val="32"/>
          <w:szCs w:val="32"/>
        </w:rPr>
        <w:t>份；</w:t>
      </w:r>
    </w:p>
    <w:p>
      <w:pPr>
        <w:spacing w:line="550" w:lineRule="exact"/>
        <w:ind w:firstLine="640" w:firstLineChars="200"/>
        <w:rPr>
          <w:rFonts w:ascii="楷体" w:hAnsi="楷体" w:eastAsia="楷体"/>
          <w:sz w:val="32"/>
          <w:szCs w:val="32"/>
        </w:rPr>
      </w:pPr>
      <w:r>
        <w:rPr>
          <w:rFonts w:hint="eastAsia" w:ascii="楷体" w:hAnsi="楷体" w:eastAsia="楷体"/>
          <w:sz w:val="32"/>
          <w:szCs w:val="32"/>
        </w:rPr>
        <w:t>（按变更事项提交相关证明材料，如：申请单位名称变更提交名称变更通知书，法定代表人变更提交新法人任命材料、身份证复印件及简历，股东及持股比例变更提交股东会决议、股权转让协议、章程修正案或最新章程。）</w:t>
      </w:r>
    </w:p>
    <w:p>
      <w:pPr>
        <w:spacing w:line="550" w:lineRule="exact"/>
        <w:ind w:firstLine="640" w:firstLineChars="20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广播电视视频点播业务许可证（乙种）原件</w:t>
      </w:r>
      <w:r>
        <w:rPr>
          <w:rFonts w:ascii="仿宋_GB2312" w:hAnsi="仿宋" w:eastAsia="仿宋_GB2312"/>
          <w:sz w:val="32"/>
          <w:szCs w:val="32"/>
        </w:rPr>
        <w:t>1</w:t>
      </w:r>
      <w:r>
        <w:rPr>
          <w:rFonts w:hint="eastAsia" w:ascii="仿宋_GB2312" w:hAnsi="仿宋" w:eastAsia="仿宋_GB2312"/>
          <w:sz w:val="32"/>
          <w:szCs w:val="32"/>
        </w:rPr>
        <w:t>份；</w:t>
      </w:r>
    </w:p>
    <w:p>
      <w:pPr>
        <w:spacing w:line="550" w:lineRule="exact"/>
        <w:ind w:firstLine="640" w:firstLineChars="200"/>
        <w:rPr>
          <w:rFonts w:ascii="仿宋_GB2312" w:hAnsi="仿宋" w:eastAsia="仿宋_GB2312"/>
          <w:sz w:val="32"/>
          <w:szCs w:val="32"/>
        </w:rPr>
      </w:pPr>
      <w:r>
        <w:rPr>
          <w:rFonts w:ascii="仿宋_GB2312" w:hAnsi="仿宋" w:eastAsia="仿宋_GB2312"/>
          <w:sz w:val="32"/>
          <w:szCs w:val="32"/>
        </w:rPr>
        <w:t>5.</w:t>
      </w:r>
      <w:r>
        <w:rPr>
          <w:rFonts w:hint="eastAsia" w:ascii="仿宋_GB2312" w:hAnsi="仿宋" w:eastAsia="仿宋_GB2312"/>
          <w:sz w:val="32"/>
          <w:szCs w:val="32"/>
        </w:rPr>
        <w:t>告知承诺书原件</w:t>
      </w:r>
      <w:r>
        <w:rPr>
          <w:rFonts w:ascii="仿宋_GB2312" w:hAnsi="仿宋" w:eastAsia="仿宋_GB2312"/>
          <w:sz w:val="32"/>
          <w:szCs w:val="32"/>
        </w:rPr>
        <w:t>2</w:t>
      </w:r>
      <w:r>
        <w:rPr>
          <w:rFonts w:hint="eastAsia" w:ascii="仿宋_GB2312" w:hAnsi="仿宋" w:eastAsia="仿宋_GB2312"/>
          <w:sz w:val="32"/>
          <w:szCs w:val="32"/>
        </w:rPr>
        <w:t>份</w:t>
      </w:r>
    </w:p>
    <w:p>
      <w:pPr>
        <w:spacing w:line="550" w:lineRule="exact"/>
        <w:ind w:firstLine="640" w:firstLineChars="200"/>
        <w:rPr>
          <w:rFonts w:ascii="楷体" w:hAnsi="楷体" w:eastAsia="楷体"/>
          <w:sz w:val="32"/>
          <w:szCs w:val="32"/>
        </w:rPr>
      </w:pPr>
      <w:r>
        <w:rPr>
          <w:rFonts w:hint="eastAsia" w:ascii="楷体" w:hAnsi="楷体" w:eastAsia="楷体"/>
          <w:sz w:val="32"/>
          <w:szCs w:val="32"/>
        </w:rPr>
        <w:t>（从办事指南对应事项下载，准确、完整填写信息后，由法定代表人签字并加盖公章）</w:t>
      </w:r>
    </w:p>
    <w:p>
      <w:pPr>
        <w:spacing w:line="550" w:lineRule="exact"/>
        <w:ind w:firstLine="640" w:firstLineChars="200"/>
        <w:rPr>
          <w:rFonts w:ascii="楷体_GB2312" w:hAnsi="仿宋" w:eastAsia="楷体_GB2312"/>
          <w:sz w:val="32"/>
          <w:szCs w:val="32"/>
        </w:rPr>
      </w:pPr>
      <w:r>
        <w:rPr>
          <w:rFonts w:hint="eastAsia" w:ascii="楷体_GB2312" w:hAnsi="仿宋" w:eastAsia="楷体_GB2312"/>
          <w:sz w:val="32"/>
          <w:szCs w:val="32"/>
        </w:rPr>
        <w:t>（四）违诺失信惩戒</w:t>
      </w:r>
      <w:r>
        <w:rPr>
          <w:rFonts w:ascii="楷体_GB2312" w:hAnsi="仿宋" w:eastAsia="楷体_GB2312"/>
          <w:sz w:val="32"/>
          <w:szCs w:val="32"/>
        </w:rPr>
        <w:t xml:space="preserve"> </w:t>
      </w:r>
    </w:p>
    <w:p>
      <w:pPr>
        <w:spacing w:line="550" w:lineRule="exact"/>
        <w:ind w:firstLine="640" w:firstLineChars="200"/>
        <w:rPr>
          <w:rFonts w:ascii="仿宋_GB2312" w:eastAsia="仿宋_GB2312"/>
          <w:sz w:val="32"/>
          <w:szCs w:val="32"/>
        </w:rPr>
      </w:pPr>
      <w:r>
        <w:rPr>
          <w:rFonts w:hint="eastAsia" w:ascii="仿宋_GB2312" w:eastAsia="仿宋_GB2312"/>
          <w:bCs/>
          <w:sz w:val="32"/>
          <w:szCs w:val="32"/>
        </w:rPr>
        <w:t>通过告知承诺方式颁发</w:t>
      </w:r>
      <w:r>
        <w:rPr>
          <w:rFonts w:hint="eastAsia" w:ascii="仿宋_GB2312" w:hAnsi="仿宋" w:eastAsia="仿宋_GB2312"/>
          <w:sz w:val="32"/>
          <w:szCs w:val="32"/>
        </w:rPr>
        <w:t>《</w:t>
      </w:r>
      <w:r>
        <w:rPr>
          <w:rFonts w:hint="eastAsia" w:ascii="仿宋_GB2312" w:hAnsi="仿宋" w:eastAsia="仿宋_GB2312"/>
          <w:bCs/>
          <w:sz w:val="32"/>
          <w:szCs w:val="32"/>
        </w:rPr>
        <w:t>广播电视视频点播业务许可证</w:t>
      </w:r>
      <w:r>
        <w:rPr>
          <w:rFonts w:ascii="仿宋_GB2312" w:hAnsi="仿宋" w:eastAsia="仿宋_GB2312"/>
          <w:bCs/>
          <w:sz w:val="32"/>
          <w:szCs w:val="32"/>
        </w:rPr>
        <w:t>(</w:t>
      </w:r>
      <w:r>
        <w:rPr>
          <w:rFonts w:hint="eastAsia" w:ascii="仿宋_GB2312" w:hAnsi="仿宋" w:eastAsia="仿宋_GB2312"/>
          <w:bCs/>
          <w:sz w:val="32"/>
          <w:szCs w:val="32"/>
        </w:rPr>
        <w:t>乙种</w:t>
      </w:r>
      <w:r>
        <w:rPr>
          <w:rFonts w:ascii="仿宋_GB2312" w:hAnsi="仿宋" w:eastAsia="仿宋_GB2312"/>
          <w:bCs/>
          <w:sz w:val="32"/>
          <w:szCs w:val="32"/>
        </w:rPr>
        <w:t>)</w:t>
      </w:r>
      <w:r>
        <w:rPr>
          <w:rFonts w:hint="eastAsia" w:ascii="仿宋_GB2312" w:hAnsi="仿宋" w:eastAsia="仿宋_GB2312"/>
          <w:sz w:val="32"/>
          <w:szCs w:val="32"/>
        </w:rPr>
        <w:t>》三个月内，</w:t>
      </w:r>
      <w:r>
        <w:rPr>
          <w:rFonts w:hint="eastAsia" w:ascii="仿宋_GB2312" w:eastAsia="仿宋_GB2312" w:cs="仿宋_GB2312"/>
          <w:sz w:val="32"/>
          <w:szCs w:val="32"/>
        </w:rPr>
        <w:t>北京市广播电视局监管部门对申请人履诺情况进行“双随机、一公开”监管。</w:t>
      </w:r>
      <w:r>
        <w:rPr>
          <w:rFonts w:hint="eastAsia" w:ascii="仿宋_GB2312" w:eastAsia="仿宋_GB2312"/>
          <w:sz w:val="32"/>
          <w:szCs w:val="32"/>
        </w:rPr>
        <w:t>发现</w:t>
      </w:r>
      <w:r>
        <w:rPr>
          <w:rFonts w:hint="eastAsia" w:ascii="仿宋_GB2312" w:eastAsia="仿宋_GB2312"/>
          <w:kern w:val="0"/>
          <w:sz w:val="32"/>
          <w:szCs w:val="32"/>
        </w:rPr>
        <w:t>申请人未履行承诺，不符合法定条件</w:t>
      </w:r>
      <w:r>
        <w:rPr>
          <w:rFonts w:hint="eastAsia" w:ascii="仿宋_GB2312" w:eastAsia="仿宋_GB2312"/>
          <w:sz w:val="32"/>
          <w:szCs w:val="32"/>
        </w:rPr>
        <w:t>开展经营活动的</w:t>
      </w:r>
      <w:r>
        <w:rPr>
          <w:rFonts w:hint="eastAsia" w:ascii="仿宋_GB2312" w:eastAsia="仿宋_GB2312"/>
          <w:kern w:val="0"/>
          <w:sz w:val="32"/>
          <w:szCs w:val="32"/>
        </w:rPr>
        <w:t>，</w:t>
      </w:r>
      <w:r>
        <w:rPr>
          <w:rFonts w:hint="eastAsia" w:ascii="仿宋" w:hAnsi="仿宋" w:eastAsia="仿宋"/>
          <w:sz w:val="32"/>
          <w:szCs w:val="32"/>
        </w:rPr>
        <w:t>责令限期整改；逾期不整改或整改后仍达不到要求的依法撤销许可证件。</w:t>
      </w:r>
      <w:r>
        <w:rPr>
          <w:rFonts w:hint="eastAsia" w:ascii="仿宋_GB2312" w:eastAsia="仿宋_GB2312"/>
          <w:kern w:val="0"/>
          <w:sz w:val="32"/>
          <w:szCs w:val="32"/>
        </w:rPr>
        <w:t>发现申请人虚假承诺的，直接撤销决定</w:t>
      </w:r>
      <w:r>
        <w:rPr>
          <w:rFonts w:hint="eastAsia" w:ascii="仿宋_GB2312" w:eastAsia="仿宋_GB2312"/>
          <w:sz w:val="32"/>
          <w:szCs w:val="32"/>
        </w:rPr>
        <w:t>，</w:t>
      </w:r>
      <w:r>
        <w:rPr>
          <w:rFonts w:hint="eastAsia" w:ascii="仿宋_GB2312" w:hAnsi="仿宋" w:eastAsia="仿宋_GB2312"/>
          <w:sz w:val="32"/>
          <w:szCs w:val="32"/>
        </w:rPr>
        <w:t>按照未经批准擅自开办视频点播业务追究相应法律责任。</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未履行承诺失信行为分轻微违诺、一般违诺和严重违诺失信行为三个等级：</w:t>
      </w:r>
      <w:r>
        <w:rPr>
          <w:rFonts w:ascii="仿宋_GB2312" w:eastAsia="仿宋_GB2312"/>
          <w:sz w:val="32"/>
          <w:szCs w:val="32"/>
        </w:rPr>
        <w:t xml:space="preserve"> </w:t>
      </w:r>
    </w:p>
    <w:p>
      <w:pPr>
        <w:spacing w:line="550" w:lineRule="exact"/>
        <w:ind w:firstLine="643" w:firstLineChars="200"/>
        <w:rPr>
          <w:rFonts w:ascii="仿宋_GB2312" w:eastAsia="仿宋_GB2312"/>
          <w:sz w:val="32"/>
          <w:szCs w:val="32"/>
        </w:rPr>
      </w:pPr>
      <w:r>
        <w:rPr>
          <w:rFonts w:hint="eastAsia" w:ascii="仿宋_GB2312" w:eastAsia="仿宋_GB2312"/>
          <w:b/>
          <w:sz w:val="32"/>
          <w:szCs w:val="32"/>
        </w:rPr>
        <w:t>轻微违诺失信行为包括：</w:t>
      </w:r>
      <w:r>
        <w:rPr>
          <w:rFonts w:hint="eastAsia" w:ascii="仿宋_GB2312" w:eastAsia="仿宋_GB2312"/>
          <w:sz w:val="32"/>
          <w:szCs w:val="32"/>
        </w:rPr>
        <w:t>北京市广播电视局行政许可变更延续申请表信息填写有误，与实际情况不符</w:t>
      </w:r>
      <w:r>
        <w:rPr>
          <w:rFonts w:hint="eastAsia" w:ascii="仿宋_GB2312" w:hAnsi="仿宋" w:eastAsia="仿宋_GB2312"/>
          <w:sz w:val="32"/>
          <w:szCs w:val="32"/>
        </w:rPr>
        <w:t>；运营商与酒店的合同不在有效期内；同时存在单位名称、法定代表人、股东及持股比例等多项信息变更，因疏忽大意未同时申报或漏报；申请人未及时办理变更、延续手续；其他轻微违诺行为。</w:t>
      </w:r>
    </w:p>
    <w:p>
      <w:pPr>
        <w:spacing w:line="550" w:lineRule="exact"/>
        <w:ind w:firstLine="643" w:firstLineChars="200"/>
        <w:rPr>
          <w:rFonts w:ascii="仿宋_GB2312" w:hAnsi="仿宋" w:eastAsia="仿宋_GB2312"/>
          <w:sz w:val="32"/>
          <w:szCs w:val="32"/>
        </w:rPr>
      </w:pPr>
      <w:r>
        <w:rPr>
          <w:rFonts w:hint="eastAsia" w:ascii="仿宋_GB2312" w:eastAsia="仿宋_GB2312"/>
          <w:b/>
          <w:sz w:val="32"/>
          <w:szCs w:val="32"/>
        </w:rPr>
        <w:t>一般违诺失信行为包括：</w:t>
      </w:r>
      <w:r>
        <w:rPr>
          <w:rFonts w:hint="eastAsia" w:ascii="仿宋_GB2312" w:hAnsi="仿宋" w:eastAsia="仿宋_GB2312"/>
          <w:sz w:val="32"/>
          <w:szCs w:val="32"/>
        </w:rPr>
        <w:t>运营场所未正常开展广播电视视频点播业务；视频点播系统未按要求与北京市广播电视局视频点播业务监控系统联网对接；超出许可证载明载明事项从事视频点播业务；视频点播节目不符合节目管理要求；其他一般违诺行为。</w:t>
      </w:r>
    </w:p>
    <w:p>
      <w:pPr>
        <w:spacing w:line="550" w:lineRule="exact"/>
        <w:ind w:firstLine="643" w:firstLineChars="200"/>
        <w:rPr>
          <w:rFonts w:ascii="仿宋_GB2312" w:hAnsi="仿宋" w:eastAsia="仿宋_GB2312"/>
          <w:sz w:val="32"/>
          <w:szCs w:val="32"/>
        </w:rPr>
      </w:pPr>
      <w:r>
        <w:rPr>
          <w:rFonts w:hint="eastAsia" w:ascii="仿宋_GB2312" w:hAnsi="仿宋" w:eastAsia="仿宋_GB2312"/>
          <w:b/>
          <w:sz w:val="32"/>
          <w:szCs w:val="32"/>
        </w:rPr>
        <w:t>严重违诺失信行为包括：</w:t>
      </w:r>
      <w:r>
        <w:rPr>
          <w:rFonts w:hint="eastAsia" w:ascii="仿宋_GB2312" w:hAnsi="仿宋" w:eastAsia="仿宋_GB2312"/>
          <w:sz w:val="32"/>
          <w:szCs w:val="32"/>
        </w:rPr>
        <w:t>拒不接受、不配合整改，或在整改期仍提供不实材料的，视为严重违诺失信行为。</w:t>
      </w:r>
    </w:p>
    <w:p>
      <w:pPr>
        <w:spacing w:line="550" w:lineRule="exact"/>
        <w:ind w:firstLine="643" w:firstLineChars="200"/>
        <w:rPr>
          <w:rFonts w:ascii="仿宋_GB2312" w:eastAsia="仿宋_GB2312"/>
          <w:sz w:val="32"/>
          <w:szCs w:val="32"/>
        </w:rPr>
      </w:pPr>
      <w:r>
        <w:rPr>
          <w:rFonts w:hint="eastAsia" w:ascii="仿宋_GB2312" w:eastAsia="仿宋_GB2312"/>
          <w:b/>
          <w:sz w:val="32"/>
          <w:szCs w:val="32"/>
        </w:rPr>
        <w:t>虚假承诺失信行为包括：</w:t>
      </w:r>
      <w:r>
        <w:rPr>
          <w:rFonts w:hint="eastAsia" w:ascii="仿宋_GB2312" w:eastAsia="仿宋_GB2312"/>
          <w:sz w:val="32"/>
          <w:szCs w:val="32"/>
        </w:rPr>
        <w:t>伪造</w:t>
      </w:r>
      <w:r>
        <w:rPr>
          <w:rFonts w:hint="eastAsia" w:ascii="仿宋_GB2312" w:hAnsi="仿宋" w:eastAsia="仿宋_GB2312"/>
          <w:sz w:val="32"/>
          <w:szCs w:val="32"/>
        </w:rPr>
        <w:t>运营商与酒店的合同；伪造变更相关证明材料；</w:t>
      </w:r>
      <w:r>
        <w:rPr>
          <w:rFonts w:hint="eastAsia" w:ascii="仿宋_GB2312" w:eastAsia="仿宋_GB2312"/>
          <w:sz w:val="32"/>
          <w:szCs w:val="32"/>
        </w:rPr>
        <w:t>明知不符合告知承诺书规定的办理条件而虚假承诺的；其他虚假承诺行为。</w:t>
      </w:r>
    </w:p>
    <w:p>
      <w:pPr>
        <w:spacing w:line="550" w:lineRule="exact"/>
        <w:ind w:firstLine="640" w:firstLineChars="200"/>
        <w:rPr>
          <w:rFonts w:ascii="仿宋_GB2312" w:hAnsi="仿宋" w:eastAsia="仿宋_GB2312"/>
          <w:sz w:val="32"/>
          <w:szCs w:val="32"/>
        </w:rPr>
      </w:pPr>
      <w:r>
        <w:rPr>
          <w:rFonts w:hint="eastAsia" w:ascii="仿宋_GB2312" w:eastAsia="仿宋_GB2312"/>
          <w:sz w:val="32"/>
          <w:szCs w:val="32"/>
        </w:rPr>
        <w:t>申请人违诺失信信息由监管部门归集并纳入</w:t>
      </w:r>
      <w:r>
        <w:rPr>
          <w:rFonts w:hint="eastAsia" w:ascii="仿宋_GB2312" w:hAnsi="仿宋" w:eastAsia="仿宋_GB2312"/>
          <w:sz w:val="32"/>
          <w:szCs w:val="32"/>
        </w:rPr>
        <w:t>北京市公共信用信息服务平台</w:t>
      </w:r>
      <w:r>
        <w:rPr>
          <w:rFonts w:hint="eastAsia" w:ascii="仿宋_GB2312" w:eastAsia="仿宋_GB2312"/>
          <w:sz w:val="32"/>
          <w:szCs w:val="32"/>
        </w:rPr>
        <w:t>。其中：</w:t>
      </w:r>
      <w:r>
        <w:rPr>
          <w:rFonts w:hint="eastAsia" w:ascii="仿宋_GB2312" w:hAnsi="仿宋" w:eastAsia="仿宋_GB2312"/>
          <w:sz w:val="32"/>
          <w:szCs w:val="32"/>
        </w:rPr>
        <w:t>轻微违诺失信行为，只在平台记录不公示；</w:t>
      </w:r>
      <w:r>
        <w:rPr>
          <w:rFonts w:hint="eastAsia" w:ascii="仿宋_GB2312" w:eastAsia="仿宋_GB2312"/>
          <w:kern w:val="0"/>
          <w:sz w:val="32"/>
          <w:szCs w:val="32"/>
        </w:rPr>
        <w:t>一般违诺失信行为，</w:t>
      </w:r>
      <w:r>
        <w:rPr>
          <w:rFonts w:hint="eastAsia" w:ascii="仿宋_GB2312" w:hAnsi="仿宋" w:eastAsia="仿宋_GB2312"/>
          <w:sz w:val="32"/>
          <w:szCs w:val="32"/>
        </w:rPr>
        <w:t>信息纳入平台并对外公示，公示期视情节为一个月至六个月；严重违诺和虚假承诺失信行为信息纳入平台并对外公示，公示期视情节为六个月至一年，并依法撤销许可证件。</w:t>
      </w:r>
      <w:r>
        <w:rPr>
          <w:rFonts w:ascii="仿宋_GB2312" w:hAnsi="仿宋" w:eastAsia="仿宋_GB2312"/>
          <w:sz w:val="32"/>
          <w:szCs w:val="32"/>
        </w:rPr>
        <w:t xml:space="preserve"> </w:t>
      </w:r>
    </w:p>
    <w:p>
      <w:pPr>
        <w:spacing w:line="550" w:lineRule="exact"/>
        <w:ind w:firstLine="640"/>
        <w:rPr>
          <w:rFonts w:ascii="楷体_GB2312" w:hAnsi="仿宋" w:eastAsia="楷体_GB2312"/>
          <w:sz w:val="32"/>
          <w:szCs w:val="32"/>
        </w:rPr>
      </w:pPr>
      <w:r>
        <w:rPr>
          <w:rFonts w:hint="eastAsia" w:ascii="楷体_GB2312" w:hAnsi="仿宋" w:eastAsia="楷体_GB2312"/>
          <w:sz w:val="32"/>
          <w:szCs w:val="32"/>
        </w:rPr>
        <w:t>（五）政府部门职责</w:t>
      </w:r>
    </w:p>
    <w:p>
      <w:pPr>
        <w:spacing w:line="550" w:lineRule="exact"/>
        <w:ind w:firstLine="64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对申请人签署的告知承诺书及申请材料进行形式审查，按照《北京市政务服务事项告知承诺审批管理办法》要求履行告知与审批职责。</w:t>
      </w:r>
    </w:p>
    <w:p>
      <w:pPr>
        <w:spacing w:line="550" w:lineRule="exact"/>
        <w:ind w:firstLine="640" w:firstLineChars="200"/>
        <w:rPr>
          <w:rFonts w:ascii="仿宋_GB2312" w:eastAsia="仿宋_GB2312"/>
          <w:sz w:val="32"/>
          <w:szCs w:val="32"/>
        </w:rPr>
      </w:pPr>
      <w:r>
        <w:rPr>
          <w:rFonts w:ascii="仿宋_GB2312" w:hAnsi="仿宋" w:eastAsia="仿宋_GB2312"/>
          <w:sz w:val="32"/>
          <w:szCs w:val="32"/>
        </w:rPr>
        <w:t>2.</w:t>
      </w:r>
      <w:r>
        <w:rPr>
          <w:rFonts w:ascii="仿宋_GB2312" w:eastAsia="仿宋_GB2312"/>
          <w:sz w:val="32"/>
          <w:szCs w:val="32"/>
        </w:rPr>
        <w:t xml:space="preserve"> </w:t>
      </w:r>
      <w:r>
        <w:rPr>
          <w:rFonts w:hint="eastAsia" w:ascii="仿宋_GB2312" w:eastAsia="仿宋_GB2312"/>
          <w:sz w:val="32"/>
          <w:szCs w:val="32"/>
        </w:rPr>
        <w:t>对于符合要求的现场申请，当场直接作出同意决定；对于网上申请的事项，告知承诺办理时限自受理后不得超过</w:t>
      </w:r>
      <w:r>
        <w:rPr>
          <w:rFonts w:ascii="仿宋_GB2312" w:eastAsia="仿宋_GB2312"/>
          <w:sz w:val="32"/>
          <w:szCs w:val="32"/>
        </w:rPr>
        <w:t>0.5</w:t>
      </w:r>
      <w:r>
        <w:rPr>
          <w:rFonts w:hint="eastAsia" w:ascii="仿宋_GB2312" w:eastAsia="仿宋_GB2312"/>
          <w:sz w:val="32"/>
          <w:szCs w:val="32"/>
        </w:rPr>
        <w:t>个工作日。</w:t>
      </w:r>
    </w:p>
    <w:p>
      <w:pPr>
        <w:spacing w:line="550" w:lineRule="exact"/>
        <w:ind w:firstLine="64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对申请人履行承诺情况开展抽查检查，将检查结果及时告知申请人。</w:t>
      </w:r>
    </w:p>
    <w:p>
      <w:pPr>
        <w:spacing w:line="550" w:lineRule="exact"/>
        <w:ind w:firstLine="64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承担未按规定履行告知义务造成的法律责任。</w:t>
      </w:r>
    </w:p>
    <w:p>
      <w:pPr>
        <w:spacing w:line="550" w:lineRule="exact"/>
        <w:ind w:firstLine="640" w:firstLineChars="200"/>
        <w:rPr>
          <w:rFonts w:ascii="楷体_GB2312" w:hAnsi="仿宋" w:eastAsia="楷体_GB2312"/>
          <w:sz w:val="32"/>
          <w:szCs w:val="32"/>
        </w:rPr>
      </w:pPr>
      <w:r>
        <w:rPr>
          <w:rFonts w:hint="eastAsia" w:ascii="楷体_GB2312" w:hAnsi="仿宋" w:eastAsia="楷体_GB2312"/>
          <w:sz w:val="32"/>
          <w:szCs w:val="32"/>
        </w:rPr>
        <w:t>（六）申诉渠道</w:t>
      </w:r>
      <w:r>
        <w:rPr>
          <w:rFonts w:ascii="楷体_GB2312" w:hAnsi="仿宋" w:eastAsia="楷体_GB2312"/>
          <w:sz w:val="32"/>
          <w:szCs w:val="32"/>
        </w:rPr>
        <w:t xml:space="preserve"> </w:t>
      </w:r>
    </w:p>
    <w:p>
      <w:pPr>
        <w:spacing w:line="55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申请人认为“北京市公共信用信息服务平台”的违诺失信信息与事实不符或者不应公开的</w:t>
      </w:r>
      <w:r>
        <w:rPr>
          <w:rFonts w:ascii="仿宋_GB2312" w:hAnsi="仿宋" w:eastAsia="仿宋_GB2312"/>
          <w:sz w:val="32"/>
          <w:szCs w:val="32"/>
        </w:rPr>
        <w:t>,</w:t>
      </w:r>
      <w:r>
        <w:rPr>
          <w:rFonts w:hint="eastAsia" w:ascii="仿宋_GB2312" w:hAnsi="仿宋" w:eastAsia="仿宋_GB2312"/>
          <w:sz w:val="32"/>
          <w:szCs w:val="32"/>
        </w:rPr>
        <w:t>可以向市经济和信息化部门书面提出异议申请。</w:t>
      </w:r>
    </w:p>
    <w:p>
      <w:pPr>
        <w:spacing w:line="550" w:lineRule="exact"/>
        <w:ind w:firstLine="64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申请人认为履诺检查结果与实际不符的，</w:t>
      </w:r>
      <w:r>
        <w:rPr>
          <w:rFonts w:hint="eastAsia" w:ascii="仿宋_GB2312" w:hAnsi="仿宋" w:eastAsia="仿宋_GB2312" w:cs="仿宋_GB2312"/>
          <w:sz w:val="32"/>
          <w:szCs w:val="32"/>
        </w:rPr>
        <w:t>可通过北京市广播电视局网站、政务服务咨询电话（</w:t>
      </w:r>
      <w:r>
        <w:rPr>
          <w:rFonts w:ascii="仿宋_GB2312" w:hAnsi="仿宋" w:eastAsia="仿宋_GB2312" w:cs="仿宋_GB2312"/>
          <w:sz w:val="32"/>
          <w:szCs w:val="32"/>
        </w:rPr>
        <w:t>010-89150042</w:t>
      </w:r>
      <w:r>
        <w:rPr>
          <w:rFonts w:hint="eastAsia" w:ascii="仿宋_GB2312" w:hAnsi="仿宋" w:eastAsia="仿宋_GB2312" w:cs="仿宋_GB2312"/>
          <w:sz w:val="32"/>
          <w:szCs w:val="32"/>
        </w:rPr>
        <w:t>）或</w:t>
      </w:r>
      <w:r>
        <w:rPr>
          <w:rFonts w:ascii="仿宋_GB2312" w:hAnsi="仿宋" w:eastAsia="仿宋_GB2312" w:cs="仿宋_GB2312"/>
          <w:sz w:val="32"/>
          <w:szCs w:val="32"/>
        </w:rPr>
        <w:t>12345</w:t>
      </w:r>
      <w:r>
        <w:rPr>
          <w:rFonts w:hint="eastAsia" w:ascii="仿宋_GB2312" w:hAnsi="仿宋" w:eastAsia="仿宋_GB2312" w:cs="仿宋_GB2312"/>
          <w:sz w:val="32"/>
          <w:szCs w:val="32"/>
        </w:rPr>
        <w:t>市民服务热线等渠道，提出异议申请。</w:t>
      </w:r>
      <w:r>
        <w:rPr>
          <w:rFonts w:ascii="仿宋_GB2312" w:hAnsi="仿宋" w:eastAsia="仿宋_GB2312"/>
          <w:sz w:val="32"/>
          <w:szCs w:val="32"/>
        </w:rPr>
        <w:t xml:space="preserve"> </w:t>
      </w:r>
    </w:p>
    <w:p>
      <w:pPr>
        <w:spacing w:line="550" w:lineRule="exact"/>
        <w:ind w:firstLine="640" w:firstLineChars="200"/>
        <w:rPr>
          <w:rFonts w:ascii="黑体" w:hAnsi="黑体" w:eastAsia="黑体" w:cs="黑体"/>
          <w:sz w:val="32"/>
          <w:szCs w:val="32"/>
        </w:rPr>
      </w:pPr>
      <w:r>
        <w:rPr>
          <w:rFonts w:hint="eastAsia" w:ascii="黑体" w:hAnsi="黑体" w:eastAsia="黑体" w:cs="黑体"/>
          <w:sz w:val="32"/>
          <w:szCs w:val="32"/>
        </w:rPr>
        <w:t>三、申请人承诺</w:t>
      </w:r>
    </w:p>
    <w:p>
      <w:pPr>
        <w:spacing w:line="550" w:lineRule="exact"/>
        <w:ind w:firstLine="640" w:firstLineChars="200"/>
        <w:rPr>
          <w:rFonts w:ascii="仿宋_GB2312" w:hAnsi="仿宋" w:eastAsia="仿宋_GB2312"/>
          <w:sz w:val="32"/>
          <w:szCs w:val="32"/>
        </w:rPr>
      </w:pPr>
      <w:r>
        <w:rPr>
          <w:rFonts w:hint="eastAsia" w:ascii="仿宋_GB2312" w:hAnsi="仿宋" w:eastAsia="仿宋_GB2312"/>
          <w:sz w:val="32"/>
          <w:szCs w:val="32"/>
        </w:rPr>
        <w:t>申请人现自愿做出下列承诺：</w:t>
      </w:r>
    </w:p>
    <w:p>
      <w:pPr>
        <w:spacing w:line="550" w:lineRule="exact"/>
        <w:ind w:firstLine="640" w:firstLineChars="200"/>
        <w:rPr>
          <w:rFonts w:ascii="仿宋_GB2312" w:hAnsi="仿宋" w:eastAsia="仿宋_GB2312"/>
          <w:sz w:val="32"/>
          <w:szCs w:val="32"/>
        </w:rPr>
      </w:pPr>
      <w:r>
        <w:rPr>
          <w:rFonts w:hint="eastAsia" w:ascii="仿宋_GB2312" w:hAnsi="仿宋" w:eastAsia="仿宋_GB2312"/>
          <w:sz w:val="32"/>
          <w:szCs w:val="32"/>
        </w:rPr>
        <w:t>（一）所填写的基本信息、提交的所需材料真实、合法、有效、完整；</w:t>
      </w:r>
    </w:p>
    <w:p>
      <w:pPr>
        <w:spacing w:line="550" w:lineRule="exact"/>
        <w:ind w:firstLine="640" w:firstLineChars="200"/>
        <w:rPr>
          <w:rFonts w:ascii="仿宋_GB2312" w:hAnsi="仿宋" w:eastAsia="仿宋_GB2312"/>
          <w:sz w:val="32"/>
          <w:szCs w:val="32"/>
        </w:rPr>
      </w:pPr>
      <w:r>
        <w:rPr>
          <w:rFonts w:hint="eastAsia" w:ascii="仿宋_GB2312" w:hAnsi="仿宋" w:eastAsia="仿宋_GB2312"/>
          <w:sz w:val="32"/>
          <w:szCs w:val="32"/>
        </w:rPr>
        <w:t>（二）已经知晓政府部门告知的全部内容；</w:t>
      </w:r>
    </w:p>
    <w:p>
      <w:pPr>
        <w:spacing w:line="550" w:lineRule="exact"/>
        <w:ind w:firstLine="640" w:firstLineChars="200"/>
        <w:rPr>
          <w:rFonts w:ascii="仿宋_GB2312" w:hAnsi="仿宋" w:eastAsia="仿宋_GB2312" w:cs="宋体"/>
          <w:sz w:val="32"/>
          <w:szCs w:val="32"/>
          <w:u w:val="single"/>
        </w:rPr>
      </w:pPr>
      <w:r>
        <w:rPr>
          <w:rFonts w:hint="eastAsia" w:ascii="仿宋_GB2312" w:hAnsi="仿宋" w:eastAsia="仿宋_GB2312"/>
          <w:sz w:val="32"/>
          <w:szCs w:val="32"/>
        </w:rPr>
        <w:t>（三）本单位符合政府部门告知的条件、要求，通过网上申请提交的附件材料，能按规定接受原件核查；</w:t>
      </w:r>
    </w:p>
    <w:p>
      <w:pPr>
        <w:spacing w:line="550" w:lineRule="exact"/>
        <w:ind w:firstLine="640" w:firstLineChars="200"/>
        <w:rPr>
          <w:rFonts w:ascii="仿宋_GB2312" w:hAnsi="仿宋" w:eastAsia="仿宋_GB2312"/>
          <w:sz w:val="32"/>
          <w:szCs w:val="32"/>
        </w:rPr>
      </w:pPr>
      <w:r>
        <w:rPr>
          <w:rFonts w:hint="eastAsia" w:ascii="仿宋_GB2312" w:hAnsi="仿宋" w:eastAsia="仿宋_GB2312"/>
          <w:sz w:val="32"/>
          <w:szCs w:val="32"/>
        </w:rPr>
        <w:t>（四）愿意承担未履行承诺、虚假承诺的法律责任，以及政府部门告知的各项惩戒措施；</w:t>
      </w:r>
    </w:p>
    <w:p>
      <w:pPr>
        <w:spacing w:line="550" w:lineRule="exact"/>
        <w:ind w:firstLine="640" w:firstLineChars="200"/>
        <w:rPr>
          <w:rFonts w:ascii="仿宋_GB2312" w:hAnsi="仿宋" w:eastAsia="仿宋_GB2312"/>
          <w:sz w:val="32"/>
          <w:szCs w:val="32"/>
        </w:rPr>
      </w:pPr>
      <w:r>
        <w:rPr>
          <w:rFonts w:hint="eastAsia" w:ascii="仿宋_GB2312" w:hAnsi="仿宋" w:eastAsia="仿宋_GB2312"/>
          <w:sz w:val="32"/>
          <w:szCs w:val="32"/>
        </w:rPr>
        <w:t>（五）所作承诺是申请人真实意思的表示。</w:t>
      </w:r>
    </w:p>
    <w:p>
      <w:pPr>
        <w:spacing w:line="520" w:lineRule="exact"/>
        <w:rPr>
          <w:rFonts w:hint="eastAsia" w:ascii="仿宋_GB2312" w:hAnsi="仿宋" w:eastAsia="仿宋_GB2312"/>
          <w:sz w:val="32"/>
          <w:szCs w:val="32"/>
        </w:rPr>
      </w:pPr>
    </w:p>
    <w:p>
      <w:pPr>
        <w:spacing w:line="520" w:lineRule="exact"/>
        <w:rPr>
          <w:rFonts w:hint="eastAsia" w:ascii="仿宋_GB2312" w:hAnsi="仿宋" w:eastAsia="仿宋_GB2312"/>
          <w:sz w:val="32"/>
          <w:szCs w:val="32"/>
        </w:rPr>
      </w:pPr>
    </w:p>
    <w:p>
      <w:pPr>
        <w:spacing w:line="520" w:lineRule="exact"/>
        <w:rPr>
          <w:rFonts w:hint="eastAsia" w:ascii="仿宋_GB2312" w:hAnsi="仿宋" w:eastAsia="仿宋_GB2312"/>
          <w:sz w:val="32"/>
          <w:szCs w:val="32"/>
        </w:rPr>
      </w:pPr>
    </w:p>
    <w:p>
      <w:pPr>
        <w:spacing w:line="520" w:lineRule="exact"/>
        <w:rPr>
          <w:rFonts w:hint="eastAsia" w:ascii="仿宋_GB2312" w:hAnsi="仿宋" w:eastAsia="仿宋_GB2312"/>
          <w:sz w:val="32"/>
          <w:szCs w:val="32"/>
        </w:rPr>
      </w:pPr>
    </w:p>
    <w:p>
      <w:pPr>
        <w:spacing w:line="520" w:lineRule="exact"/>
        <w:rPr>
          <w:rFonts w:hint="eastAsia" w:ascii="仿宋_GB2312" w:hAnsi="仿宋" w:eastAsia="仿宋_GB2312"/>
          <w:sz w:val="32"/>
          <w:szCs w:val="32"/>
        </w:rPr>
      </w:pPr>
    </w:p>
    <w:p>
      <w:pPr>
        <w:spacing w:line="520" w:lineRule="exact"/>
        <w:rPr>
          <w:rFonts w:ascii="仿宋_GB2312" w:hAnsi="仿宋" w:eastAsia="仿宋_GB2312"/>
          <w:sz w:val="32"/>
          <w:szCs w:val="32"/>
        </w:rPr>
      </w:pPr>
      <w:r>
        <w:rPr>
          <w:rFonts w:hint="eastAsia" w:ascii="仿宋_GB2312" w:hAnsi="仿宋" w:eastAsia="仿宋_GB2312"/>
          <w:sz w:val="32"/>
          <w:szCs w:val="32"/>
        </w:rPr>
        <w:t>申请单位（公章）：</w:t>
      </w:r>
      <w:r>
        <w:rPr>
          <w:rFonts w:ascii="仿宋_GB2312" w:hAnsi="仿宋" w:eastAsia="仿宋_GB2312"/>
          <w:sz w:val="32"/>
          <w:szCs w:val="32"/>
        </w:rPr>
        <w:t xml:space="preserve">              </w:t>
      </w:r>
      <w:r>
        <w:rPr>
          <w:rFonts w:hint="eastAsia" w:ascii="仿宋_GB2312" w:hAnsi="仿宋" w:eastAsia="仿宋_GB2312"/>
          <w:sz w:val="32"/>
          <w:szCs w:val="32"/>
        </w:rPr>
        <w:t>北京市广播电视局</w:t>
      </w:r>
    </w:p>
    <w:p>
      <w:pPr>
        <w:spacing w:line="520" w:lineRule="exact"/>
        <w:ind w:firstLine="4480" w:firstLineChars="1400"/>
        <w:rPr>
          <w:rFonts w:ascii="仿宋_GB2312" w:hAnsi="仿宋" w:eastAsia="仿宋_GB2312"/>
          <w:sz w:val="32"/>
          <w:szCs w:val="32"/>
        </w:rPr>
      </w:pPr>
      <w:r>
        <w:rPr>
          <w:rFonts w:hint="eastAsia" w:ascii="仿宋_GB2312" w:hAnsi="仿宋" w:eastAsia="仿宋_GB2312"/>
          <w:sz w:val="32"/>
          <w:szCs w:val="32"/>
        </w:rPr>
        <w:t>（行政审批业务专用章）</w:t>
      </w:r>
    </w:p>
    <w:p>
      <w:pPr>
        <w:spacing w:line="520" w:lineRule="exact"/>
        <w:rPr>
          <w:rFonts w:ascii="仿宋_GB2312" w:hAnsi="仿宋" w:eastAsia="仿宋_GB2312"/>
          <w:sz w:val="32"/>
          <w:szCs w:val="32"/>
        </w:rPr>
      </w:pPr>
      <w:r>
        <w:rPr>
          <w:rFonts w:hint="eastAsia" w:ascii="仿宋_GB2312" w:hAnsi="仿宋" w:eastAsia="仿宋_GB2312"/>
          <w:sz w:val="32"/>
          <w:szCs w:val="32"/>
        </w:rPr>
        <w:t>法定代表人签字：</w:t>
      </w:r>
    </w:p>
    <w:p>
      <w:pPr>
        <w:spacing w:line="520" w:lineRule="exact"/>
        <w:rPr>
          <w:rFonts w:ascii="仿宋_GB2312" w:hAnsi="仿宋" w:eastAsia="仿宋_GB2312"/>
          <w:sz w:val="32"/>
          <w:szCs w:val="32"/>
        </w:rPr>
      </w:pPr>
      <w:r>
        <w:rPr>
          <w:rFonts w:ascii="仿宋_GB2312" w:hAnsi="仿宋" w:eastAsia="仿宋_GB2312"/>
          <w:sz w:val="32"/>
          <w:szCs w:val="32"/>
        </w:rPr>
        <w:t xml:space="preserve">    </w:t>
      </w:r>
    </w:p>
    <w:p>
      <w:pPr>
        <w:spacing w:line="52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年</w:t>
      </w:r>
      <w:r>
        <w:rPr>
          <w:rFonts w:ascii="仿宋_GB2312" w:hAnsi="仿宋" w:eastAsia="仿宋_GB2312"/>
          <w:sz w:val="32"/>
          <w:szCs w:val="32"/>
        </w:rPr>
        <w:t xml:space="preserve">  </w:t>
      </w:r>
      <w:r>
        <w:rPr>
          <w:rFonts w:hint="eastAsia" w:ascii="仿宋_GB2312" w:hAnsi="仿宋" w:eastAsia="仿宋_GB2312"/>
          <w:sz w:val="32"/>
          <w:szCs w:val="32"/>
        </w:rPr>
        <w:t>月</w:t>
      </w:r>
      <w:r>
        <w:rPr>
          <w:rFonts w:ascii="仿宋_GB2312" w:hAnsi="仿宋" w:eastAsia="仿宋_GB2312"/>
          <w:sz w:val="32"/>
          <w:szCs w:val="32"/>
        </w:rPr>
        <w:t xml:space="preserve">  </w:t>
      </w:r>
      <w:r>
        <w:rPr>
          <w:rFonts w:hint="eastAsia" w:ascii="仿宋_GB2312" w:hAnsi="仿宋" w:eastAsia="仿宋_GB2312"/>
          <w:sz w:val="32"/>
          <w:szCs w:val="32"/>
        </w:rPr>
        <w:t>日</w:t>
      </w:r>
      <w:r>
        <w:rPr>
          <w:rFonts w:ascii="仿宋_GB2312" w:hAnsi="仿宋" w:eastAsia="仿宋_GB2312"/>
          <w:sz w:val="32"/>
          <w:szCs w:val="32"/>
        </w:rPr>
        <w:t xml:space="preserve">                  </w:t>
      </w:r>
      <w:r>
        <w:rPr>
          <w:rFonts w:hint="eastAsia" w:ascii="仿宋_GB2312" w:hAnsi="仿宋" w:eastAsia="仿宋_GB2312"/>
          <w:sz w:val="32"/>
          <w:szCs w:val="32"/>
        </w:rPr>
        <w:t>年</w:t>
      </w:r>
      <w:r>
        <w:rPr>
          <w:rFonts w:ascii="仿宋_GB2312" w:hAnsi="仿宋" w:eastAsia="仿宋_GB2312"/>
          <w:sz w:val="32"/>
          <w:szCs w:val="32"/>
        </w:rPr>
        <w:t xml:space="preserve">   </w:t>
      </w:r>
      <w:r>
        <w:rPr>
          <w:rFonts w:hint="eastAsia" w:ascii="仿宋_GB2312" w:hAnsi="仿宋" w:eastAsia="仿宋_GB2312"/>
          <w:sz w:val="32"/>
          <w:szCs w:val="32"/>
        </w:rPr>
        <w:t>月</w:t>
      </w:r>
      <w:r>
        <w:rPr>
          <w:rFonts w:ascii="仿宋_GB2312" w:hAnsi="仿宋" w:eastAsia="仿宋_GB2312"/>
          <w:sz w:val="32"/>
          <w:szCs w:val="32"/>
        </w:rPr>
        <w:t xml:space="preserve">   </w:t>
      </w:r>
      <w:r>
        <w:rPr>
          <w:rFonts w:hint="eastAsia" w:ascii="仿宋_GB2312" w:hAnsi="仿宋" w:eastAsia="仿宋_GB2312"/>
          <w:sz w:val="32"/>
          <w:szCs w:val="32"/>
        </w:rPr>
        <w:t>日</w:t>
      </w:r>
    </w:p>
    <w:p>
      <w:pPr>
        <w:spacing w:line="520" w:lineRule="exact"/>
        <w:rPr>
          <w:rFonts w:ascii="仿宋_GB2312" w:hAnsi="仿宋" w:eastAsia="仿宋_GB2312"/>
          <w:sz w:val="32"/>
          <w:szCs w:val="32"/>
        </w:rPr>
      </w:pPr>
    </w:p>
    <w:p>
      <w:pPr>
        <w:spacing w:line="520" w:lineRule="exact"/>
        <w:rPr>
          <w:rFonts w:hint="eastAsia" w:ascii="仿宋_GB2312" w:hAnsi="仿宋" w:eastAsia="仿宋_GB2312"/>
          <w:sz w:val="32"/>
          <w:szCs w:val="32"/>
        </w:rPr>
      </w:pPr>
    </w:p>
    <w:p>
      <w:pPr>
        <w:spacing w:line="520" w:lineRule="exact"/>
        <w:rPr>
          <w:rFonts w:hint="eastAsia" w:ascii="仿宋_GB2312" w:hAnsi="仿宋" w:eastAsia="仿宋_GB2312"/>
          <w:sz w:val="32"/>
          <w:szCs w:val="32"/>
        </w:rPr>
      </w:pPr>
    </w:p>
    <w:p>
      <w:pPr>
        <w:spacing w:line="520" w:lineRule="exact"/>
        <w:rPr>
          <w:rFonts w:hint="eastAsia" w:ascii="仿宋_GB2312" w:hAnsi="仿宋" w:eastAsia="仿宋_GB2312"/>
          <w:sz w:val="32"/>
          <w:szCs w:val="32"/>
        </w:rPr>
      </w:pPr>
    </w:p>
    <w:p>
      <w:pPr>
        <w:spacing w:line="520" w:lineRule="exact"/>
        <w:rPr>
          <w:rFonts w:hint="eastAsia" w:ascii="仿宋_GB2312" w:hAnsi="仿宋" w:eastAsia="仿宋_GB2312"/>
          <w:sz w:val="32"/>
          <w:szCs w:val="32"/>
        </w:rPr>
      </w:pPr>
    </w:p>
    <w:p>
      <w:pPr>
        <w:spacing w:line="520" w:lineRule="exact"/>
        <w:rPr>
          <w:rFonts w:hint="eastAsia" w:ascii="仿宋_GB2312" w:hAnsi="仿宋" w:eastAsia="仿宋_GB2312"/>
          <w:sz w:val="32"/>
          <w:szCs w:val="32"/>
        </w:rPr>
      </w:pPr>
    </w:p>
    <w:p>
      <w:pPr>
        <w:spacing w:line="520" w:lineRule="exact"/>
        <w:rPr>
          <w:rFonts w:hint="eastAsia" w:ascii="仿宋_GB2312" w:hAnsi="仿宋" w:eastAsia="仿宋_GB2312"/>
          <w:sz w:val="32"/>
          <w:szCs w:val="32"/>
        </w:rPr>
      </w:pPr>
    </w:p>
    <w:p>
      <w:pPr>
        <w:spacing w:line="520" w:lineRule="exact"/>
        <w:rPr>
          <w:rFonts w:hint="eastAsia" w:ascii="仿宋_GB2312" w:hAnsi="仿宋" w:eastAsia="仿宋_GB2312"/>
          <w:sz w:val="32"/>
          <w:szCs w:val="32"/>
        </w:rPr>
      </w:pPr>
    </w:p>
    <w:p>
      <w:pPr>
        <w:spacing w:line="520" w:lineRule="exact"/>
        <w:rPr>
          <w:rFonts w:hint="eastAsia" w:ascii="仿宋_GB2312" w:hAnsi="仿宋" w:eastAsia="仿宋_GB2312"/>
          <w:sz w:val="32"/>
          <w:szCs w:val="32"/>
        </w:rPr>
      </w:pPr>
    </w:p>
    <w:p>
      <w:pPr>
        <w:spacing w:line="520" w:lineRule="exact"/>
        <w:rPr>
          <w:rFonts w:hint="eastAsia" w:ascii="仿宋_GB2312" w:hAnsi="仿宋" w:eastAsia="仿宋_GB2312"/>
          <w:sz w:val="32"/>
          <w:szCs w:val="32"/>
        </w:rPr>
      </w:pPr>
    </w:p>
    <w:p>
      <w:pPr>
        <w:spacing w:line="520" w:lineRule="exact"/>
        <w:rPr>
          <w:rFonts w:hint="eastAsia" w:ascii="仿宋_GB2312" w:hAnsi="仿宋" w:eastAsia="仿宋_GB2312"/>
          <w:sz w:val="32"/>
          <w:szCs w:val="32"/>
        </w:rPr>
      </w:pPr>
    </w:p>
    <w:p>
      <w:pPr>
        <w:spacing w:line="520" w:lineRule="exact"/>
        <w:rPr>
          <w:rFonts w:ascii="仿宋_GB2312" w:hAnsi="仿宋" w:eastAsia="仿宋_GB2312"/>
          <w:sz w:val="32"/>
          <w:szCs w:val="32"/>
        </w:rPr>
      </w:pPr>
    </w:p>
    <w:p>
      <w:pPr>
        <w:spacing w:line="520" w:lineRule="exact"/>
        <w:rPr>
          <w:rFonts w:ascii="仿宋_GB2312" w:hAnsi="仿宋" w:eastAsia="仿宋_GB2312"/>
          <w:sz w:val="32"/>
          <w:szCs w:val="32"/>
        </w:rPr>
      </w:pPr>
    </w:p>
    <w:p>
      <w:pPr>
        <w:spacing w:line="540" w:lineRule="exact"/>
        <w:rPr>
          <w:sz w:val="32"/>
          <w:szCs w:val="32"/>
          <w:u w:val="single"/>
        </w:rPr>
      </w:pPr>
      <w:r>
        <w:rPr>
          <w:sz w:val="32"/>
          <w:szCs w:val="32"/>
          <w:u w:val="single"/>
        </w:rPr>
        <w:t xml:space="preserve">                                                                </w:t>
      </w:r>
    </w:p>
    <w:p>
      <w:r>
        <w:rPr>
          <w:rFonts w:hint="eastAsia" w:ascii="仿宋_GB2312" w:hAnsi="仿宋" w:eastAsia="仿宋_GB2312"/>
          <w:sz w:val="28"/>
          <w:szCs w:val="28"/>
        </w:rPr>
        <w:t>（注：本文书一式两份，审批机关与申请人各执一份。）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01708D"/>
    <w:rsid w:val="4601708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2021-09-06T04:19:00Z</dcterms:created>
  <dc:creator>user</dc:creator>
  <cp:lastModifiedBy>user</cp:lastModifiedBy>
  <dcterms:modified xsi:type="dcterms:W3CDTF">2021-09-06T04:20:01Z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