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55" w:type="dxa"/>
        <w:tblLayout w:type="fixed"/>
        <w:tblCellMar>
          <w:left w:w="30" w:type="dxa"/>
          <w:right w:w="30" w:type="dxa"/>
        </w:tblCellMar>
        <w:tblLook w:val="04A0" w:firstRow="1" w:lastRow="0" w:firstColumn="1" w:lastColumn="0" w:noHBand="0" w:noVBand="1"/>
      </w:tblPr>
      <w:tblGrid>
        <w:gridCol w:w="739"/>
        <w:gridCol w:w="1418"/>
        <w:gridCol w:w="4961"/>
        <w:gridCol w:w="7637"/>
      </w:tblGrid>
      <w:tr w:rsidR="00316861">
        <w:trPr>
          <w:trHeight w:val="564"/>
        </w:trPr>
        <w:tc>
          <w:tcPr>
            <w:tcW w:w="14755" w:type="dxa"/>
            <w:gridSpan w:val="4"/>
            <w:tcBorders>
              <w:top w:val="nil"/>
              <w:left w:val="nil"/>
              <w:bottom w:val="single" w:sz="6" w:space="0" w:color="auto"/>
              <w:right w:val="nil"/>
            </w:tcBorders>
            <w:shd w:val="clear" w:color="auto" w:fill="auto"/>
          </w:tcPr>
          <w:p w:rsidR="00316861" w:rsidRDefault="00856F83">
            <w:pPr>
              <w:widowControl/>
              <w:spacing w:line="560" w:lineRule="exact"/>
              <w:rPr>
                <w:rFonts w:ascii="仿宋_GB2312" w:eastAsia="仿宋_GB2312" w:hAnsi="仿宋" w:cs="宋体"/>
                <w:b/>
                <w:bCs/>
                <w:color w:val="333333"/>
                <w:kern w:val="0"/>
                <w:sz w:val="32"/>
                <w:szCs w:val="32"/>
              </w:rPr>
            </w:pPr>
            <w:r>
              <w:rPr>
                <w:rFonts w:ascii="仿宋_GB2312" w:eastAsia="仿宋_GB2312" w:hAnsi="仿宋" w:cs="宋体" w:hint="eastAsia"/>
                <w:b/>
                <w:bCs/>
                <w:color w:val="333333"/>
                <w:kern w:val="0"/>
                <w:sz w:val="32"/>
                <w:szCs w:val="32"/>
              </w:rPr>
              <w:t>附件</w:t>
            </w:r>
            <w:r>
              <w:rPr>
                <w:rFonts w:ascii="仿宋_GB2312" w:eastAsia="仿宋_GB2312" w:hAnsi="仿宋" w:cs="宋体" w:hint="eastAsia"/>
                <w:b/>
                <w:bCs/>
                <w:color w:val="333333"/>
                <w:kern w:val="0"/>
                <w:sz w:val="32"/>
                <w:szCs w:val="32"/>
              </w:rPr>
              <w:t>2</w:t>
            </w:r>
            <w:r>
              <w:rPr>
                <w:rFonts w:ascii="仿宋_GB2312" w:eastAsia="仿宋_GB2312" w:hAnsi="仿宋" w:cs="宋体" w:hint="eastAsia"/>
                <w:b/>
                <w:bCs/>
                <w:color w:val="333333"/>
                <w:kern w:val="0"/>
                <w:sz w:val="32"/>
                <w:szCs w:val="32"/>
              </w:rPr>
              <w:t>：</w:t>
            </w:r>
          </w:p>
          <w:p w:rsidR="00316861" w:rsidRDefault="00856F83" w:rsidP="001A4A63">
            <w:pPr>
              <w:autoSpaceDE w:val="0"/>
              <w:autoSpaceDN w:val="0"/>
              <w:adjustRightInd w:val="0"/>
              <w:jc w:val="center"/>
              <w:rPr>
                <w:rFonts w:ascii="仿宋_GB2312" w:eastAsia="仿宋_GB2312" w:cs="仿宋_GB2312"/>
                <w:b/>
                <w:bCs/>
                <w:color w:val="000000"/>
                <w:kern w:val="0"/>
                <w:sz w:val="28"/>
                <w:szCs w:val="28"/>
              </w:rPr>
            </w:pPr>
            <w:r>
              <w:rPr>
                <w:rFonts w:ascii="仿宋_GB2312" w:eastAsia="仿宋_GB2312" w:hAnsi="仿宋" w:cs="宋体" w:hint="eastAsia"/>
                <w:b/>
                <w:color w:val="333333"/>
                <w:kern w:val="0"/>
                <w:sz w:val="32"/>
                <w:szCs w:val="32"/>
              </w:rPr>
              <w:t>202</w:t>
            </w:r>
            <w:r w:rsidR="001A4A63">
              <w:rPr>
                <w:rFonts w:ascii="仿宋_GB2312" w:eastAsia="仿宋_GB2312" w:hAnsi="仿宋" w:cs="宋体"/>
                <w:b/>
                <w:color w:val="333333"/>
                <w:kern w:val="0"/>
                <w:sz w:val="32"/>
                <w:szCs w:val="32"/>
              </w:rPr>
              <w:t>4</w:t>
            </w:r>
            <w:r>
              <w:rPr>
                <w:rFonts w:ascii="仿宋_GB2312" w:eastAsia="仿宋_GB2312" w:hAnsi="仿宋" w:cs="宋体" w:hint="eastAsia"/>
                <w:b/>
                <w:color w:val="333333"/>
                <w:kern w:val="0"/>
                <w:sz w:val="32"/>
                <w:szCs w:val="32"/>
              </w:rPr>
              <w:t>年北京市提升广播电视和网络视听业国际传播力奖励扶持专项资金拟入库项目名单</w:t>
            </w:r>
          </w:p>
        </w:tc>
      </w:tr>
      <w:tr w:rsidR="00316861">
        <w:trPr>
          <w:trHeight w:val="434"/>
        </w:trPr>
        <w:tc>
          <w:tcPr>
            <w:tcW w:w="739" w:type="dxa"/>
            <w:tcBorders>
              <w:top w:val="single" w:sz="6" w:space="0" w:color="auto"/>
              <w:left w:val="single" w:sz="6" w:space="0" w:color="auto"/>
              <w:bottom w:val="single" w:sz="6" w:space="0" w:color="auto"/>
              <w:right w:val="single" w:sz="6" w:space="0" w:color="auto"/>
            </w:tcBorders>
            <w:shd w:val="clear" w:color="auto" w:fill="auto"/>
          </w:tcPr>
          <w:p w:rsidR="00316861" w:rsidRDefault="00856F83">
            <w:pPr>
              <w:autoSpaceDE w:val="0"/>
              <w:autoSpaceDN w:val="0"/>
              <w:adjustRightInd w:val="0"/>
              <w:jc w:val="center"/>
              <w:rPr>
                <w:rFonts w:ascii="仿宋" w:eastAsia="仿宋" w:cs="仿宋"/>
                <w:b/>
                <w:bCs/>
                <w:color w:val="000000"/>
                <w:kern w:val="0"/>
                <w:sz w:val="26"/>
                <w:szCs w:val="26"/>
              </w:rPr>
            </w:pPr>
            <w:r>
              <w:rPr>
                <w:rFonts w:ascii="仿宋" w:eastAsia="仿宋" w:cs="仿宋" w:hint="eastAsia"/>
                <w:b/>
                <w:bCs/>
                <w:color w:val="000000"/>
                <w:kern w:val="0"/>
                <w:sz w:val="26"/>
                <w:szCs w:val="26"/>
              </w:rPr>
              <w:t>序号</w:t>
            </w: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316861" w:rsidRDefault="00856F83">
            <w:pPr>
              <w:autoSpaceDE w:val="0"/>
              <w:autoSpaceDN w:val="0"/>
              <w:adjustRightInd w:val="0"/>
              <w:jc w:val="center"/>
              <w:rPr>
                <w:rFonts w:ascii="仿宋" w:eastAsia="仿宋" w:cs="仿宋"/>
                <w:b/>
                <w:bCs/>
                <w:color w:val="000000"/>
                <w:kern w:val="0"/>
                <w:sz w:val="26"/>
                <w:szCs w:val="26"/>
              </w:rPr>
            </w:pPr>
            <w:r>
              <w:rPr>
                <w:rFonts w:ascii="仿宋" w:eastAsia="仿宋" w:cs="仿宋" w:hint="eastAsia"/>
                <w:b/>
                <w:bCs/>
                <w:color w:val="000000"/>
                <w:kern w:val="0"/>
                <w:sz w:val="26"/>
                <w:szCs w:val="26"/>
              </w:rPr>
              <w:t>类型</w:t>
            </w:r>
          </w:p>
        </w:tc>
        <w:tc>
          <w:tcPr>
            <w:tcW w:w="4961" w:type="dxa"/>
            <w:tcBorders>
              <w:top w:val="single" w:sz="6" w:space="0" w:color="auto"/>
              <w:left w:val="single" w:sz="6" w:space="0" w:color="auto"/>
              <w:bottom w:val="single" w:sz="6" w:space="0" w:color="auto"/>
              <w:right w:val="single" w:sz="6" w:space="0" w:color="auto"/>
            </w:tcBorders>
            <w:shd w:val="clear" w:color="auto" w:fill="auto"/>
          </w:tcPr>
          <w:p w:rsidR="00316861" w:rsidRDefault="00856F83">
            <w:pPr>
              <w:autoSpaceDE w:val="0"/>
              <w:autoSpaceDN w:val="0"/>
              <w:adjustRightInd w:val="0"/>
              <w:jc w:val="center"/>
              <w:rPr>
                <w:rFonts w:ascii="仿宋" w:eastAsia="仿宋" w:cs="仿宋"/>
                <w:b/>
                <w:bCs/>
                <w:color w:val="000000"/>
                <w:kern w:val="0"/>
                <w:sz w:val="26"/>
                <w:szCs w:val="26"/>
              </w:rPr>
            </w:pPr>
            <w:r>
              <w:rPr>
                <w:rFonts w:ascii="仿宋" w:eastAsia="仿宋" w:cs="仿宋" w:hint="eastAsia"/>
                <w:b/>
                <w:bCs/>
                <w:color w:val="000000"/>
                <w:kern w:val="0"/>
                <w:sz w:val="26"/>
                <w:szCs w:val="26"/>
              </w:rPr>
              <w:t>申报机构名称</w:t>
            </w:r>
          </w:p>
        </w:tc>
        <w:tc>
          <w:tcPr>
            <w:tcW w:w="7637" w:type="dxa"/>
            <w:tcBorders>
              <w:top w:val="single" w:sz="6" w:space="0" w:color="auto"/>
              <w:left w:val="single" w:sz="6" w:space="0" w:color="auto"/>
              <w:bottom w:val="single" w:sz="6" w:space="0" w:color="auto"/>
              <w:right w:val="single" w:sz="6" w:space="0" w:color="auto"/>
            </w:tcBorders>
            <w:shd w:val="clear" w:color="auto" w:fill="auto"/>
          </w:tcPr>
          <w:p w:rsidR="00316861" w:rsidRDefault="00856F83">
            <w:pPr>
              <w:autoSpaceDE w:val="0"/>
              <w:autoSpaceDN w:val="0"/>
              <w:adjustRightInd w:val="0"/>
              <w:jc w:val="center"/>
              <w:rPr>
                <w:rFonts w:ascii="仿宋" w:eastAsia="仿宋" w:cs="仿宋"/>
                <w:b/>
                <w:bCs/>
                <w:color w:val="000000"/>
                <w:kern w:val="0"/>
                <w:sz w:val="26"/>
                <w:szCs w:val="26"/>
              </w:rPr>
            </w:pPr>
            <w:r>
              <w:rPr>
                <w:rFonts w:ascii="仿宋" w:eastAsia="仿宋" w:cs="仿宋" w:hint="eastAsia"/>
                <w:b/>
                <w:bCs/>
                <w:color w:val="000000"/>
                <w:kern w:val="0"/>
                <w:sz w:val="26"/>
                <w:szCs w:val="26"/>
              </w:rPr>
              <w:t>拟入库项目名称</w:t>
            </w:r>
          </w:p>
        </w:tc>
      </w:tr>
      <w:tr w:rsidR="00D53B9E" w:rsidTr="00072BF5">
        <w:trPr>
          <w:trHeight w:val="434"/>
        </w:trPr>
        <w:tc>
          <w:tcPr>
            <w:tcW w:w="739" w:type="dxa"/>
            <w:tcBorders>
              <w:top w:val="single" w:sz="6" w:space="0" w:color="auto"/>
              <w:left w:val="single" w:sz="6" w:space="0" w:color="auto"/>
              <w:bottom w:val="single" w:sz="6" w:space="0" w:color="auto"/>
              <w:right w:val="single" w:sz="6" w:space="0" w:color="auto"/>
            </w:tcBorders>
            <w:shd w:val="clear" w:color="auto" w:fill="auto"/>
          </w:tcPr>
          <w:p w:rsidR="00D53B9E" w:rsidRPr="00D53B9E" w:rsidRDefault="00D53B9E" w:rsidP="00D53B9E">
            <w:pPr>
              <w:autoSpaceDE w:val="0"/>
              <w:autoSpaceDN w:val="0"/>
              <w:adjustRightInd w:val="0"/>
              <w:jc w:val="center"/>
              <w:rPr>
                <w:rFonts w:ascii="仿宋_GB2312" w:eastAsia="仿宋_GB2312" w:cs="仿宋" w:hint="eastAsia"/>
                <w:color w:val="000000"/>
                <w:kern w:val="0"/>
                <w:sz w:val="26"/>
                <w:szCs w:val="26"/>
              </w:rPr>
            </w:pPr>
            <w:r w:rsidRPr="00D53B9E">
              <w:rPr>
                <w:rFonts w:ascii="仿宋_GB2312" w:eastAsia="仿宋_GB2312" w:cs="仿宋" w:hint="eastAsia"/>
                <w:color w:val="000000"/>
                <w:kern w:val="0"/>
                <w:sz w:val="26"/>
                <w:szCs w:val="26"/>
              </w:rPr>
              <w:t>1</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D53B9E" w:rsidRPr="00D53B9E" w:rsidRDefault="00D53B9E" w:rsidP="00D53B9E">
            <w:pPr>
              <w:widowControl/>
              <w:jc w:val="center"/>
              <w:rPr>
                <w:rFonts w:ascii="仿宋_GB2312" w:eastAsia="仿宋_GB2312" w:hint="eastAsia"/>
                <w:color w:val="000000"/>
                <w:kern w:val="0"/>
                <w:sz w:val="26"/>
                <w:szCs w:val="26"/>
              </w:rPr>
            </w:pPr>
            <w:r w:rsidRPr="00D53B9E">
              <w:rPr>
                <w:rFonts w:ascii="仿宋_GB2312" w:eastAsia="仿宋_GB2312" w:hint="eastAsia"/>
                <w:color w:val="000000"/>
                <w:sz w:val="26"/>
                <w:szCs w:val="26"/>
              </w:rPr>
              <w:t>版权</w:t>
            </w:r>
          </w:p>
        </w:tc>
        <w:tc>
          <w:tcPr>
            <w:tcW w:w="4961" w:type="dxa"/>
            <w:tcBorders>
              <w:top w:val="single" w:sz="6" w:space="0" w:color="auto"/>
              <w:left w:val="single" w:sz="6" w:space="0" w:color="auto"/>
              <w:bottom w:val="single" w:sz="6" w:space="0" w:color="auto"/>
              <w:right w:val="single" w:sz="6" w:space="0" w:color="auto"/>
            </w:tcBorders>
            <w:shd w:val="clear" w:color="auto" w:fill="auto"/>
            <w:vAlign w:val="center"/>
          </w:tcPr>
          <w:p w:rsidR="00D53B9E" w:rsidRPr="00D53B9E" w:rsidRDefault="00D53B9E" w:rsidP="00D53B9E">
            <w:pPr>
              <w:jc w:val="center"/>
              <w:rPr>
                <w:rFonts w:ascii="仿宋_GB2312" w:eastAsia="仿宋_GB2312" w:hint="eastAsia"/>
                <w:color w:val="000000"/>
                <w:sz w:val="26"/>
                <w:szCs w:val="26"/>
              </w:rPr>
            </w:pPr>
            <w:r w:rsidRPr="00D53B9E">
              <w:rPr>
                <w:rFonts w:ascii="仿宋_GB2312" w:eastAsia="仿宋_GB2312" w:hint="eastAsia"/>
                <w:color w:val="000000"/>
                <w:sz w:val="26"/>
                <w:szCs w:val="26"/>
              </w:rPr>
              <w:t xml:space="preserve">北京西嘻影视文化传媒有限公司 </w:t>
            </w:r>
          </w:p>
        </w:tc>
        <w:tc>
          <w:tcPr>
            <w:tcW w:w="7637" w:type="dxa"/>
            <w:tcBorders>
              <w:top w:val="single" w:sz="6" w:space="0" w:color="auto"/>
              <w:left w:val="single" w:sz="6" w:space="0" w:color="auto"/>
              <w:bottom w:val="single" w:sz="6" w:space="0" w:color="auto"/>
              <w:right w:val="single" w:sz="6" w:space="0" w:color="auto"/>
            </w:tcBorders>
            <w:shd w:val="clear" w:color="auto" w:fill="auto"/>
            <w:vAlign w:val="center"/>
          </w:tcPr>
          <w:p w:rsidR="00D53B9E" w:rsidRPr="00D53B9E" w:rsidRDefault="00D53B9E" w:rsidP="00D53B9E">
            <w:pPr>
              <w:jc w:val="center"/>
              <w:rPr>
                <w:rFonts w:ascii="仿宋_GB2312" w:eastAsia="仿宋_GB2312" w:hint="eastAsia"/>
                <w:color w:val="000000"/>
                <w:sz w:val="26"/>
                <w:szCs w:val="26"/>
              </w:rPr>
            </w:pPr>
            <w:r w:rsidRPr="00D53B9E">
              <w:rPr>
                <w:rFonts w:ascii="仿宋_GB2312" w:eastAsia="仿宋_GB2312" w:hint="eastAsia"/>
                <w:color w:val="000000"/>
                <w:sz w:val="26"/>
                <w:szCs w:val="26"/>
              </w:rPr>
              <w:t>《六姊妹》</w:t>
            </w:r>
          </w:p>
        </w:tc>
      </w:tr>
      <w:tr w:rsidR="00D53B9E" w:rsidTr="00072BF5">
        <w:trPr>
          <w:trHeight w:val="434"/>
        </w:trPr>
        <w:tc>
          <w:tcPr>
            <w:tcW w:w="739" w:type="dxa"/>
            <w:tcBorders>
              <w:top w:val="single" w:sz="6" w:space="0" w:color="auto"/>
              <w:left w:val="single" w:sz="6" w:space="0" w:color="auto"/>
              <w:bottom w:val="single" w:sz="6" w:space="0" w:color="auto"/>
              <w:right w:val="single" w:sz="6" w:space="0" w:color="auto"/>
            </w:tcBorders>
            <w:shd w:val="clear" w:color="auto" w:fill="auto"/>
          </w:tcPr>
          <w:p w:rsidR="00D53B9E" w:rsidRPr="00D53B9E" w:rsidRDefault="00D53B9E" w:rsidP="00D53B9E">
            <w:pPr>
              <w:autoSpaceDE w:val="0"/>
              <w:autoSpaceDN w:val="0"/>
              <w:adjustRightInd w:val="0"/>
              <w:jc w:val="center"/>
              <w:rPr>
                <w:rFonts w:ascii="仿宋_GB2312" w:eastAsia="仿宋_GB2312" w:cs="仿宋" w:hint="eastAsia"/>
                <w:color w:val="000000"/>
                <w:kern w:val="0"/>
                <w:sz w:val="26"/>
                <w:szCs w:val="26"/>
              </w:rPr>
            </w:pPr>
            <w:r w:rsidRPr="00D53B9E">
              <w:rPr>
                <w:rFonts w:ascii="仿宋_GB2312" w:eastAsia="仿宋_GB2312" w:cs="仿宋" w:hint="eastAsia"/>
                <w:color w:val="000000"/>
                <w:kern w:val="0"/>
                <w:sz w:val="26"/>
                <w:szCs w:val="26"/>
              </w:rPr>
              <w:t>2</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D53B9E" w:rsidRPr="00D53B9E" w:rsidRDefault="00D53B9E" w:rsidP="00D53B9E">
            <w:pPr>
              <w:jc w:val="center"/>
              <w:rPr>
                <w:rFonts w:ascii="仿宋_GB2312" w:eastAsia="仿宋_GB2312" w:hint="eastAsia"/>
                <w:color w:val="000000"/>
                <w:sz w:val="26"/>
                <w:szCs w:val="26"/>
              </w:rPr>
            </w:pPr>
            <w:r w:rsidRPr="00D53B9E">
              <w:rPr>
                <w:rFonts w:ascii="仿宋_GB2312" w:eastAsia="仿宋_GB2312" w:hint="eastAsia"/>
                <w:color w:val="000000"/>
                <w:sz w:val="26"/>
                <w:szCs w:val="26"/>
              </w:rPr>
              <w:t>平台</w:t>
            </w:r>
          </w:p>
        </w:tc>
        <w:tc>
          <w:tcPr>
            <w:tcW w:w="4961" w:type="dxa"/>
            <w:tcBorders>
              <w:top w:val="single" w:sz="6" w:space="0" w:color="auto"/>
              <w:left w:val="single" w:sz="6" w:space="0" w:color="auto"/>
              <w:bottom w:val="single" w:sz="6" w:space="0" w:color="auto"/>
              <w:right w:val="single" w:sz="6" w:space="0" w:color="auto"/>
            </w:tcBorders>
            <w:shd w:val="clear" w:color="auto" w:fill="auto"/>
            <w:vAlign w:val="center"/>
          </w:tcPr>
          <w:p w:rsidR="00D53B9E" w:rsidRPr="00D53B9E" w:rsidRDefault="00D53B9E" w:rsidP="00D53B9E">
            <w:pPr>
              <w:jc w:val="center"/>
              <w:rPr>
                <w:rFonts w:ascii="仿宋_GB2312" w:eastAsia="仿宋_GB2312" w:hint="eastAsia"/>
                <w:color w:val="000000"/>
                <w:sz w:val="26"/>
                <w:szCs w:val="26"/>
              </w:rPr>
            </w:pPr>
            <w:r w:rsidRPr="00D53B9E">
              <w:rPr>
                <w:rFonts w:ascii="仿宋_GB2312" w:eastAsia="仿宋_GB2312" w:hint="eastAsia"/>
                <w:color w:val="000000"/>
                <w:sz w:val="26"/>
                <w:szCs w:val="26"/>
              </w:rPr>
              <w:t>北京尚斯国际文化交流有限责任公司</w:t>
            </w:r>
          </w:p>
        </w:tc>
        <w:tc>
          <w:tcPr>
            <w:tcW w:w="7637" w:type="dxa"/>
            <w:tcBorders>
              <w:top w:val="single" w:sz="6" w:space="0" w:color="auto"/>
              <w:left w:val="single" w:sz="6" w:space="0" w:color="auto"/>
              <w:bottom w:val="single" w:sz="6" w:space="0" w:color="auto"/>
              <w:right w:val="single" w:sz="6" w:space="0" w:color="auto"/>
            </w:tcBorders>
            <w:shd w:val="clear" w:color="auto" w:fill="auto"/>
            <w:vAlign w:val="center"/>
          </w:tcPr>
          <w:p w:rsidR="00D53B9E" w:rsidRPr="00D53B9E" w:rsidRDefault="00D53B9E" w:rsidP="00D53B9E">
            <w:pPr>
              <w:jc w:val="center"/>
              <w:rPr>
                <w:rFonts w:ascii="仿宋_GB2312" w:eastAsia="仿宋_GB2312" w:hint="eastAsia"/>
                <w:color w:val="000000"/>
                <w:sz w:val="26"/>
                <w:szCs w:val="26"/>
              </w:rPr>
            </w:pPr>
            <w:r w:rsidRPr="00D53B9E">
              <w:rPr>
                <w:rFonts w:ascii="仿宋_GB2312" w:eastAsia="仿宋_GB2312" w:hint="eastAsia"/>
                <w:color w:val="000000"/>
                <w:sz w:val="26"/>
                <w:szCs w:val="26"/>
              </w:rPr>
              <w:t>《今日中国》</w:t>
            </w:r>
          </w:p>
        </w:tc>
      </w:tr>
      <w:tr w:rsidR="00D53B9E" w:rsidTr="00072BF5">
        <w:trPr>
          <w:trHeight w:val="434"/>
        </w:trPr>
        <w:tc>
          <w:tcPr>
            <w:tcW w:w="739" w:type="dxa"/>
            <w:tcBorders>
              <w:top w:val="single" w:sz="6" w:space="0" w:color="auto"/>
              <w:left w:val="single" w:sz="6" w:space="0" w:color="auto"/>
              <w:bottom w:val="single" w:sz="6" w:space="0" w:color="auto"/>
              <w:right w:val="single" w:sz="6" w:space="0" w:color="auto"/>
            </w:tcBorders>
            <w:shd w:val="clear" w:color="auto" w:fill="auto"/>
          </w:tcPr>
          <w:p w:rsidR="00D53B9E" w:rsidRPr="00D53B9E" w:rsidRDefault="00D53B9E" w:rsidP="00D53B9E">
            <w:pPr>
              <w:autoSpaceDE w:val="0"/>
              <w:autoSpaceDN w:val="0"/>
              <w:adjustRightInd w:val="0"/>
              <w:jc w:val="center"/>
              <w:rPr>
                <w:rFonts w:ascii="仿宋_GB2312" w:eastAsia="仿宋_GB2312" w:cs="仿宋" w:hint="eastAsia"/>
                <w:color w:val="000000"/>
                <w:kern w:val="0"/>
                <w:sz w:val="26"/>
                <w:szCs w:val="26"/>
              </w:rPr>
            </w:pPr>
            <w:r w:rsidRPr="00D53B9E">
              <w:rPr>
                <w:rFonts w:ascii="仿宋_GB2312" w:eastAsia="仿宋_GB2312" w:cs="仿宋" w:hint="eastAsia"/>
                <w:color w:val="000000"/>
                <w:kern w:val="0"/>
                <w:sz w:val="26"/>
                <w:szCs w:val="26"/>
              </w:rPr>
              <w:t>3</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D53B9E" w:rsidRPr="00D53B9E" w:rsidRDefault="00D53B9E" w:rsidP="00D53B9E">
            <w:pPr>
              <w:jc w:val="center"/>
              <w:rPr>
                <w:rFonts w:ascii="仿宋_GB2312" w:eastAsia="仿宋_GB2312" w:hint="eastAsia"/>
                <w:color w:val="000000"/>
                <w:sz w:val="26"/>
                <w:szCs w:val="26"/>
              </w:rPr>
            </w:pPr>
            <w:r w:rsidRPr="00D53B9E">
              <w:rPr>
                <w:rFonts w:ascii="仿宋_GB2312" w:eastAsia="仿宋_GB2312" w:hint="eastAsia"/>
                <w:color w:val="000000"/>
                <w:sz w:val="26"/>
                <w:szCs w:val="26"/>
              </w:rPr>
              <w:t>效能</w:t>
            </w:r>
          </w:p>
        </w:tc>
        <w:tc>
          <w:tcPr>
            <w:tcW w:w="4961" w:type="dxa"/>
            <w:tcBorders>
              <w:top w:val="single" w:sz="6" w:space="0" w:color="auto"/>
              <w:left w:val="single" w:sz="6" w:space="0" w:color="auto"/>
              <w:bottom w:val="single" w:sz="6" w:space="0" w:color="auto"/>
              <w:right w:val="single" w:sz="6" w:space="0" w:color="auto"/>
            </w:tcBorders>
            <w:shd w:val="clear" w:color="auto" w:fill="auto"/>
            <w:vAlign w:val="center"/>
          </w:tcPr>
          <w:p w:rsidR="00D53B9E" w:rsidRPr="00D53B9E" w:rsidRDefault="00D53B9E" w:rsidP="00D53B9E">
            <w:pPr>
              <w:jc w:val="center"/>
              <w:rPr>
                <w:rFonts w:ascii="仿宋_GB2312" w:eastAsia="仿宋_GB2312" w:hint="eastAsia"/>
                <w:color w:val="000000"/>
                <w:sz w:val="26"/>
                <w:szCs w:val="26"/>
              </w:rPr>
            </w:pPr>
            <w:r w:rsidRPr="00D53B9E">
              <w:rPr>
                <w:rFonts w:ascii="仿宋_GB2312" w:eastAsia="仿宋_GB2312" w:hint="eastAsia"/>
                <w:color w:val="000000"/>
                <w:sz w:val="26"/>
                <w:szCs w:val="26"/>
              </w:rPr>
              <w:t>北京注色影视科技有限公司</w:t>
            </w:r>
          </w:p>
        </w:tc>
        <w:tc>
          <w:tcPr>
            <w:tcW w:w="7637" w:type="dxa"/>
            <w:tcBorders>
              <w:top w:val="single" w:sz="6" w:space="0" w:color="auto"/>
              <w:left w:val="single" w:sz="6" w:space="0" w:color="auto"/>
              <w:bottom w:val="single" w:sz="6" w:space="0" w:color="auto"/>
              <w:right w:val="single" w:sz="6" w:space="0" w:color="auto"/>
            </w:tcBorders>
            <w:shd w:val="clear" w:color="auto" w:fill="auto"/>
            <w:vAlign w:val="center"/>
          </w:tcPr>
          <w:p w:rsidR="00D53B9E" w:rsidRPr="00D53B9E" w:rsidRDefault="00D53B9E" w:rsidP="00D53B9E">
            <w:pPr>
              <w:jc w:val="center"/>
              <w:rPr>
                <w:rFonts w:ascii="仿宋_GB2312" w:eastAsia="仿宋_GB2312" w:hint="eastAsia"/>
                <w:color w:val="000000"/>
                <w:sz w:val="26"/>
                <w:szCs w:val="26"/>
              </w:rPr>
            </w:pPr>
            <w:r w:rsidRPr="00D53B9E">
              <w:rPr>
                <w:rFonts w:ascii="仿宋_GB2312" w:eastAsia="仿宋_GB2312" w:hint="eastAsia"/>
                <w:color w:val="000000"/>
                <w:sz w:val="26"/>
                <w:szCs w:val="26"/>
              </w:rPr>
              <w:t>智能虚拟跟踪摄像机器人集群拍摄系统</w:t>
            </w:r>
          </w:p>
        </w:tc>
      </w:tr>
      <w:tr w:rsidR="00D53B9E" w:rsidTr="00072BF5">
        <w:trPr>
          <w:trHeight w:val="434"/>
        </w:trPr>
        <w:tc>
          <w:tcPr>
            <w:tcW w:w="739" w:type="dxa"/>
            <w:tcBorders>
              <w:top w:val="single" w:sz="6" w:space="0" w:color="auto"/>
              <w:left w:val="single" w:sz="6" w:space="0" w:color="auto"/>
              <w:bottom w:val="single" w:sz="6" w:space="0" w:color="auto"/>
              <w:right w:val="single" w:sz="6" w:space="0" w:color="auto"/>
            </w:tcBorders>
            <w:shd w:val="clear" w:color="auto" w:fill="auto"/>
          </w:tcPr>
          <w:p w:rsidR="00D53B9E" w:rsidRPr="00D53B9E" w:rsidRDefault="00D53B9E" w:rsidP="00D53B9E">
            <w:pPr>
              <w:autoSpaceDE w:val="0"/>
              <w:autoSpaceDN w:val="0"/>
              <w:adjustRightInd w:val="0"/>
              <w:jc w:val="center"/>
              <w:rPr>
                <w:rFonts w:ascii="仿宋_GB2312" w:eastAsia="仿宋_GB2312" w:cs="仿宋" w:hint="eastAsia"/>
                <w:color w:val="000000"/>
                <w:kern w:val="0"/>
                <w:sz w:val="26"/>
                <w:szCs w:val="26"/>
              </w:rPr>
            </w:pPr>
            <w:r w:rsidRPr="00D53B9E">
              <w:rPr>
                <w:rFonts w:ascii="仿宋_GB2312" w:eastAsia="仿宋_GB2312" w:cs="仿宋" w:hint="eastAsia"/>
                <w:color w:val="000000"/>
                <w:kern w:val="0"/>
                <w:sz w:val="26"/>
                <w:szCs w:val="26"/>
              </w:rPr>
              <w:t>4</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D53B9E" w:rsidRPr="00D53B9E" w:rsidRDefault="00D53B9E" w:rsidP="00D53B9E">
            <w:pPr>
              <w:jc w:val="center"/>
              <w:rPr>
                <w:rFonts w:ascii="仿宋_GB2312" w:eastAsia="仿宋_GB2312" w:hint="eastAsia"/>
                <w:color w:val="000000"/>
                <w:sz w:val="26"/>
                <w:szCs w:val="26"/>
              </w:rPr>
            </w:pPr>
            <w:r w:rsidRPr="00D53B9E">
              <w:rPr>
                <w:rFonts w:ascii="仿宋_GB2312" w:eastAsia="仿宋_GB2312" w:hint="eastAsia"/>
                <w:color w:val="000000"/>
                <w:sz w:val="26"/>
                <w:szCs w:val="26"/>
              </w:rPr>
              <w:t>效能</w:t>
            </w:r>
          </w:p>
        </w:tc>
        <w:tc>
          <w:tcPr>
            <w:tcW w:w="4961" w:type="dxa"/>
            <w:tcBorders>
              <w:top w:val="single" w:sz="6" w:space="0" w:color="auto"/>
              <w:left w:val="single" w:sz="6" w:space="0" w:color="auto"/>
              <w:bottom w:val="single" w:sz="6" w:space="0" w:color="auto"/>
              <w:right w:val="single" w:sz="6" w:space="0" w:color="auto"/>
            </w:tcBorders>
            <w:shd w:val="clear" w:color="auto" w:fill="auto"/>
            <w:vAlign w:val="center"/>
          </w:tcPr>
          <w:p w:rsidR="00D53B9E" w:rsidRPr="00D53B9E" w:rsidRDefault="00D53B9E" w:rsidP="00D53B9E">
            <w:pPr>
              <w:jc w:val="center"/>
              <w:rPr>
                <w:rFonts w:ascii="仿宋_GB2312" w:eastAsia="仿宋_GB2312" w:hint="eastAsia"/>
                <w:color w:val="000000"/>
                <w:sz w:val="26"/>
                <w:szCs w:val="26"/>
              </w:rPr>
            </w:pPr>
            <w:r w:rsidRPr="00D53B9E">
              <w:rPr>
                <w:rFonts w:ascii="仿宋_GB2312" w:eastAsia="仿宋_GB2312" w:hint="eastAsia"/>
                <w:color w:val="000000"/>
                <w:sz w:val="26"/>
                <w:szCs w:val="26"/>
              </w:rPr>
              <w:t>五洲传播出版传媒有限公司</w:t>
            </w:r>
          </w:p>
        </w:tc>
        <w:tc>
          <w:tcPr>
            <w:tcW w:w="7637" w:type="dxa"/>
            <w:tcBorders>
              <w:top w:val="single" w:sz="6" w:space="0" w:color="auto"/>
              <w:left w:val="single" w:sz="6" w:space="0" w:color="auto"/>
              <w:bottom w:val="single" w:sz="6" w:space="0" w:color="auto"/>
              <w:right w:val="single" w:sz="6" w:space="0" w:color="auto"/>
            </w:tcBorders>
            <w:shd w:val="clear" w:color="auto" w:fill="auto"/>
            <w:vAlign w:val="center"/>
          </w:tcPr>
          <w:p w:rsidR="00D53B9E" w:rsidRPr="00D53B9E" w:rsidRDefault="00D53B9E" w:rsidP="00D53B9E">
            <w:pPr>
              <w:jc w:val="center"/>
              <w:rPr>
                <w:rFonts w:ascii="仿宋_GB2312" w:eastAsia="仿宋_GB2312" w:hint="eastAsia"/>
                <w:color w:val="000000"/>
                <w:sz w:val="26"/>
                <w:szCs w:val="26"/>
              </w:rPr>
            </w:pPr>
            <w:r w:rsidRPr="00D53B9E">
              <w:rPr>
                <w:rFonts w:ascii="仿宋_GB2312" w:eastAsia="仿宋_GB2312" w:hint="eastAsia"/>
                <w:color w:val="000000"/>
                <w:sz w:val="26"/>
                <w:szCs w:val="26"/>
              </w:rPr>
              <w:t>升级共建“一带一路”文化发展国际联盟</w:t>
            </w:r>
          </w:p>
        </w:tc>
      </w:tr>
      <w:tr w:rsidR="00D53B9E" w:rsidTr="00072BF5">
        <w:trPr>
          <w:trHeight w:val="434"/>
        </w:trPr>
        <w:tc>
          <w:tcPr>
            <w:tcW w:w="739" w:type="dxa"/>
            <w:tcBorders>
              <w:top w:val="single" w:sz="6" w:space="0" w:color="auto"/>
              <w:left w:val="single" w:sz="6" w:space="0" w:color="auto"/>
              <w:bottom w:val="single" w:sz="6" w:space="0" w:color="auto"/>
              <w:right w:val="single" w:sz="6" w:space="0" w:color="auto"/>
            </w:tcBorders>
            <w:shd w:val="clear" w:color="auto" w:fill="auto"/>
          </w:tcPr>
          <w:p w:rsidR="00D53B9E" w:rsidRPr="00D53B9E" w:rsidRDefault="00D53B9E" w:rsidP="00D53B9E">
            <w:pPr>
              <w:autoSpaceDE w:val="0"/>
              <w:autoSpaceDN w:val="0"/>
              <w:adjustRightInd w:val="0"/>
              <w:jc w:val="center"/>
              <w:rPr>
                <w:rFonts w:ascii="仿宋_GB2312" w:eastAsia="仿宋_GB2312" w:cs="仿宋" w:hint="eastAsia"/>
                <w:color w:val="000000"/>
                <w:kern w:val="0"/>
                <w:sz w:val="26"/>
                <w:szCs w:val="26"/>
              </w:rPr>
            </w:pPr>
            <w:r w:rsidRPr="00D53B9E">
              <w:rPr>
                <w:rFonts w:ascii="仿宋_GB2312" w:eastAsia="仿宋_GB2312" w:cs="仿宋" w:hint="eastAsia"/>
                <w:color w:val="000000"/>
                <w:kern w:val="0"/>
                <w:sz w:val="26"/>
                <w:szCs w:val="26"/>
              </w:rPr>
              <w:t>5</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D53B9E" w:rsidRPr="00D53B9E" w:rsidRDefault="00D53B9E" w:rsidP="00D53B9E">
            <w:pPr>
              <w:jc w:val="center"/>
              <w:rPr>
                <w:rFonts w:ascii="仿宋_GB2312" w:eastAsia="仿宋_GB2312" w:hint="eastAsia"/>
                <w:color w:val="000000"/>
                <w:sz w:val="26"/>
                <w:szCs w:val="26"/>
              </w:rPr>
            </w:pPr>
            <w:r w:rsidRPr="00D53B9E">
              <w:rPr>
                <w:rFonts w:ascii="仿宋_GB2312" w:eastAsia="仿宋_GB2312" w:hint="eastAsia"/>
                <w:color w:val="000000"/>
                <w:sz w:val="26"/>
                <w:szCs w:val="26"/>
              </w:rPr>
              <w:t>效能</w:t>
            </w:r>
          </w:p>
        </w:tc>
        <w:tc>
          <w:tcPr>
            <w:tcW w:w="4961" w:type="dxa"/>
            <w:tcBorders>
              <w:top w:val="single" w:sz="6" w:space="0" w:color="auto"/>
              <w:left w:val="single" w:sz="6" w:space="0" w:color="auto"/>
              <w:bottom w:val="single" w:sz="6" w:space="0" w:color="auto"/>
              <w:right w:val="single" w:sz="6" w:space="0" w:color="auto"/>
            </w:tcBorders>
            <w:shd w:val="clear" w:color="auto" w:fill="auto"/>
            <w:vAlign w:val="center"/>
          </w:tcPr>
          <w:p w:rsidR="00D53B9E" w:rsidRPr="00D53B9E" w:rsidRDefault="00D53B9E" w:rsidP="00D53B9E">
            <w:pPr>
              <w:jc w:val="center"/>
              <w:rPr>
                <w:rFonts w:ascii="仿宋_GB2312" w:eastAsia="仿宋_GB2312" w:hint="eastAsia"/>
                <w:color w:val="000000"/>
                <w:sz w:val="26"/>
                <w:szCs w:val="26"/>
              </w:rPr>
            </w:pPr>
            <w:r w:rsidRPr="00D53B9E">
              <w:rPr>
                <w:rFonts w:ascii="仿宋_GB2312" w:eastAsia="仿宋_GB2312" w:hint="eastAsia"/>
                <w:color w:val="000000"/>
                <w:sz w:val="26"/>
                <w:szCs w:val="26"/>
              </w:rPr>
              <w:t>五洲传播出版传媒有限公司</w:t>
            </w:r>
          </w:p>
        </w:tc>
        <w:tc>
          <w:tcPr>
            <w:tcW w:w="7637" w:type="dxa"/>
            <w:tcBorders>
              <w:top w:val="single" w:sz="6" w:space="0" w:color="auto"/>
              <w:left w:val="single" w:sz="6" w:space="0" w:color="auto"/>
              <w:bottom w:val="single" w:sz="6" w:space="0" w:color="auto"/>
              <w:right w:val="single" w:sz="6" w:space="0" w:color="auto"/>
            </w:tcBorders>
            <w:shd w:val="clear" w:color="auto" w:fill="auto"/>
            <w:vAlign w:val="center"/>
          </w:tcPr>
          <w:p w:rsidR="00D53B9E" w:rsidRPr="00D53B9E" w:rsidRDefault="00D53B9E" w:rsidP="00D53B9E">
            <w:pPr>
              <w:jc w:val="center"/>
              <w:rPr>
                <w:rFonts w:ascii="仿宋_GB2312" w:eastAsia="仿宋_GB2312" w:hint="eastAsia"/>
                <w:color w:val="000000"/>
                <w:sz w:val="26"/>
                <w:szCs w:val="26"/>
              </w:rPr>
            </w:pPr>
            <w:r w:rsidRPr="00D53B9E">
              <w:rPr>
                <w:rFonts w:ascii="仿宋_GB2312" w:eastAsia="仿宋_GB2312" w:hint="eastAsia"/>
                <w:color w:val="000000"/>
                <w:sz w:val="26"/>
                <w:szCs w:val="26"/>
              </w:rPr>
              <w:t>法国国际阳光纪录片节（北京）专场</w:t>
            </w:r>
          </w:p>
        </w:tc>
      </w:tr>
      <w:tr w:rsidR="00D53B9E" w:rsidTr="00072BF5">
        <w:trPr>
          <w:trHeight w:val="434"/>
        </w:trPr>
        <w:tc>
          <w:tcPr>
            <w:tcW w:w="739" w:type="dxa"/>
            <w:tcBorders>
              <w:top w:val="single" w:sz="6" w:space="0" w:color="auto"/>
              <w:left w:val="single" w:sz="6" w:space="0" w:color="auto"/>
              <w:bottom w:val="single" w:sz="6" w:space="0" w:color="auto"/>
              <w:right w:val="single" w:sz="6" w:space="0" w:color="auto"/>
            </w:tcBorders>
            <w:shd w:val="clear" w:color="auto" w:fill="auto"/>
          </w:tcPr>
          <w:p w:rsidR="00D53B9E" w:rsidRPr="00D53B9E" w:rsidRDefault="00D53B9E" w:rsidP="00D53B9E">
            <w:pPr>
              <w:autoSpaceDE w:val="0"/>
              <w:autoSpaceDN w:val="0"/>
              <w:adjustRightInd w:val="0"/>
              <w:jc w:val="center"/>
              <w:rPr>
                <w:rFonts w:ascii="仿宋_GB2312" w:eastAsia="仿宋_GB2312" w:cs="仿宋" w:hint="eastAsia"/>
                <w:color w:val="000000"/>
                <w:kern w:val="0"/>
                <w:sz w:val="26"/>
                <w:szCs w:val="26"/>
              </w:rPr>
            </w:pPr>
            <w:r w:rsidRPr="00D53B9E">
              <w:rPr>
                <w:rFonts w:ascii="仿宋_GB2312" w:eastAsia="仿宋_GB2312" w:cs="仿宋" w:hint="eastAsia"/>
                <w:color w:val="000000"/>
                <w:kern w:val="0"/>
                <w:sz w:val="26"/>
                <w:szCs w:val="26"/>
              </w:rPr>
              <w:t>6</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D53B9E" w:rsidRPr="00D53B9E" w:rsidRDefault="00D53B9E" w:rsidP="00D53B9E">
            <w:pPr>
              <w:jc w:val="center"/>
              <w:rPr>
                <w:rFonts w:ascii="仿宋_GB2312" w:eastAsia="仿宋_GB2312" w:hint="eastAsia"/>
                <w:color w:val="000000"/>
                <w:sz w:val="26"/>
                <w:szCs w:val="26"/>
              </w:rPr>
            </w:pPr>
            <w:r w:rsidRPr="00D53B9E">
              <w:rPr>
                <w:rFonts w:ascii="仿宋_GB2312" w:eastAsia="仿宋_GB2312" w:hint="eastAsia"/>
                <w:color w:val="000000"/>
                <w:sz w:val="26"/>
                <w:szCs w:val="26"/>
              </w:rPr>
              <w:t>效能</w:t>
            </w:r>
          </w:p>
        </w:tc>
        <w:tc>
          <w:tcPr>
            <w:tcW w:w="4961" w:type="dxa"/>
            <w:tcBorders>
              <w:top w:val="single" w:sz="6" w:space="0" w:color="auto"/>
              <w:left w:val="single" w:sz="6" w:space="0" w:color="auto"/>
              <w:bottom w:val="single" w:sz="6" w:space="0" w:color="auto"/>
              <w:right w:val="single" w:sz="6" w:space="0" w:color="auto"/>
            </w:tcBorders>
            <w:shd w:val="clear" w:color="auto" w:fill="auto"/>
            <w:vAlign w:val="center"/>
          </w:tcPr>
          <w:p w:rsidR="00D53B9E" w:rsidRPr="00D53B9E" w:rsidRDefault="00D53B9E" w:rsidP="00D53B9E">
            <w:pPr>
              <w:jc w:val="center"/>
              <w:rPr>
                <w:rFonts w:ascii="仿宋_GB2312" w:eastAsia="仿宋_GB2312" w:hint="eastAsia"/>
                <w:color w:val="000000"/>
                <w:sz w:val="26"/>
                <w:szCs w:val="26"/>
              </w:rPr>
            </w:pPr>
            <w:r w:rsidRPr="00D53B9E">
              <w:rPr>
                <w:rFonts w:ascii="仿宋_GB2312" w:eastAsia="仿宋_GB2312" w:hint="eastAsia"/>
                <w:color w:val="000000"/>
                <w:sz w:val="26"/>
                <w:szCs w:val="26"/>
              </w:rPr>
              <w:t>中阿卫视（北京）文化交流有限公司</w:t>
            </w:r>
          </w:p>
        </w:tc>
        <w:tc>
          <w:tcPr>
            <w:tcW w:w="7637" w:type="dxa"/>
            <w:tcBorders>
              <w:top w:val="single" w:sz="6" w:space="0" w:color="auto"/>
              <w:left w:val="single" w:sz="6" w:space="0" w:color="auto"/>
              <w:bottom w:val="single" w:sz="6" w:space="0" w:color="auto"/>
              <w:right w:val="single" w:sz="6" w:space="0" w:color="auto"/>
            </w:tcBorders>
            <w:shd w:val="clear" w:color="auto" w:fill="auto"/>
            <w:vAlign w:val="center"/>
          </w:tcPr>
          <w:p w:rsidR="00D53B9E" w:rsidRPr="00D53B9E" w:rsidRDefault="00D53B9E" w:rsidP="00D53B9E">
            <w:pPr>
              <w:jc w:val="center"/>
              <w:rPr>
                <w:rFonts w:ascii="仿宋_GB2312" w:eastAsia="仿宋_GB2312" w:hint="eastAsia"/>
                <w:color w:val="000000"/>
                <w:sz w:val="26"/>
                <w:szCs w:val="26"/>
              </w:rPr>
            </w:pPr>
            <w:r w:rsidRPr="00D53B9E">
              <w:rPr>
                <w:rFonts w:ascii="仿宋_GB2312" w:eastAsia="仿宋_GB2312" w:hint="eastAsia"/>
                <w:color w:val="000000"/>
                <w:sz w:val="26"/>
                <w:szCs w:val="26"/>
              </w:rPr>
              <w:t>北京剧场</w:t>
            </w:r>
          </w:p>
        </w:tc>
      </w:tr>
      <w:tr w:rsidR="00D53B9E" w:rsidTr="00072BF5">
        <w:trPr>
          <w:trHeight w:val="434"/>
        </w:trPr>
        <w:tc>
          <w:tcPr>
            <w:tcW w:w="739" w:type="dxa"/>
            <w:tcBorders>
              <w:top w:val="single" w:sz="6" w:space="0" w:color="auto"/>
              <w:left w:val="single" w:sz="6" w:space="0" w:color="auto"/>
              <w:bottom w:val="single" w:sz="6" w:space="0" w:color="auto"/>
              <w:right w:val="single" w:sz="6" w:space="0" w:color="auto"/>
            </w:tcBorders>
            <w:shd w:val="clear" w:color="auto" w:fill="auto"/>
          </w:tcPr>
          <w:p w:rsidR="00D53B9E" w:rsidRPr="00D53B9E" w:rsidRDefault="00D53B9E" w:rsidP="00D53B9E">
            <w:pPr>
              <w:autoSpaceDE w:val="0"/>
              <w:autoSpaceDN w:val="0"/>
              <w:adjustRightInd w:val="0"/>
              <w:jc w:val="center"/>
              <w:rPr>
                <w:rFonts w:ascii="仿宋_GB2312" w:eastAsia="仿宋_GB2312" w:cs="仿宋" w:hint="eastAsia"/>
                <w:color w:val="000000"/>
                <w:kern w:val="0"/>
                <w:sz w:val="26"/>
                <w:szCs w:val="26"/>
              </w:rPr>
            </w:pPr>
            <w:r w:rsidRPr="00D53B9E">
              <w:rPr>
                <w:rFonts w:ascii="仿宋_GB2312" w:eastAsia="仿宋_GB2312" w:cs="仿宋" w:hint="eastAsia"/>
                <w:color w:val="000000"/>
                <w:kern w:val="0"/>
                <w:sz w:val="26"/>
                <w:szCs w:val="26"/>
              </w:rPr>
              <w:t>7</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D53B9E" w:rsidRPr="00D53B9E" w:rsidRDefault="00D53B9E" w:rsidP="00D53B9E">
            <w:pPr>
              <w:jc w:val="center"/>
              <w:rPr>
                <w:rFonts w:ascii="仿宋_GB2312" w:eastAsia="仿宋_GB2312" w:hint="eastAsia"/>
                <w:color w:val="000000"/>
                <w:sz w:val="26"/>
                <w:szCs w:val="26"/>
              </w:rPr>
            </w:pPr>
            <w:r w:rsidRPr="00D53B9E">
              <w:rPr>
                <w:rFonts w:ascii="仿宋_GB2312" w:eastAsia="仿宋_GB2312" w:hint="eastAsia"/>
                <w:color w:val="000000"/>
                <w:sz w:val="26"/>
                <w:szCs w:val="26"/>
              </w:rPr>
              <w:t>效能</w:t>
            </w:r>
          </w:p>
        </w:tc>
        <w:tc>
          <w:tcPr>
            <w:tcW w:w="4961" w:type="dxa"/>
            <w:tcBorders>
              <w:top w:val="single" w:sz="6" w:space="0" w:color="auto"/>
              <w:left w:val="single" w:sz="6" w:space="0" w:color="auto"/>
              <w:bottom w:val="single" w:sz="6" w:space="0" w:color="auto"/>
              <w:right w:val="single" w:sz="6" w:space="0" w:color="auto"/>
            </w:tcBorders>
            <w:shd w:val="clear" w:color="auto" w:fill="auto"/>
            <w:vAlign w:val="center"/>
          </w:tcPr>
          <w:p w:rsidR="00D53B9E" w:rsidRPr="00D53B9E" w:rsidRDefault="00D53B9E" w:rsidP="00D53B9E">
            <w:pPr>
              <w:jc w:val="center"/>
              <w:rPr>
                <w:rFonts w:ascii="仿宋_GB2312" w:eastAsia="仿宋_GB2312" w:hint="eastAsia"/>
                <w:color w:val="000000"/>
                <w:sz w:val="26"/>
                <w:szCs w:val="26"/>
              </w:rPr>
            </w:pPr>
            <w:r w:rsidRPr="00D53B9E">
              <w:rPr>
                <w:rFonts w:ascii="仿宋_GB2312" w:eastAsia="仿宋_GB2312" w:hint="eastAsia"/>
                <w:color w:val="000000"/>
                <w:sz w:val="26"/>
                <w:szCs w:val="26"/>
              </w:rPr>
              <w:t>北京南海影业有限公司</w:t>
            </w:r>
          </w:p>
        </w:tc>
        <w:tc>
          <w:tcPr>
            <w:tcW w:w="7637" w:type="dxa"/>
            <w:tcBorders>
              <w:top w:val="single" w:sz="6" w:space="0" w:color="auto"/>
              <w:left w:val="single" w:sz="6" w:space="0" w:color="auto"/>
              <w:bottom w:val="single" w:sz="6" w:space="0" w:color="auto"/>
              <w:right w:val="single" w:sz="6" w:space="0" w:color="auto"/>
            </w:tcBorders>
            <w:shd w:val="clear" w:color="auto" w:fill="auto"/>
            <w:vAlign w:val="center"/>
          </w:tcPr>
          <w:p w:rsidR="00D53B9E" w:rsidRPr="00D53B9E" w:rsidRDefault="00D53B9E" w:rsidP="00D53B9E">
            <w:pPr>
              <w:jc w:val="center"/>
              <w:rPr>
                <w:rFonts w:ascii="仿宋_GB2312" w:eastAsia="仿宋_GB2312" w:hint="eastAsia"/>
                <w:color w:val="000000"/>
                <w:sz w:val="26"/>
                <w:szCs w:val="26"/>
              </w:rPr>
            </w:pPr>
            <w:r w:rsidRPr="00D53B9E">
              <w:rPr>
                <w:rFonts w:ascii="仿宋_GB2312" w:eastAsia="仿宋_GB2312" w:hint="eastAsia"/>
                <w:color w:val="000000"/>
                <w:sz w:val="26"/>
                <w:szCs w:val="26"/>
              </w:rPr>
              <w:t>多彩澳门人</w:t>
            </w:r>
          </w:p>
        </w:tc>
      </w:tr>
      <w:tr w:rsidR="00D53B9E" w:rsidTr="00072BF5">
        <w:trPr>
          <w:trHeight w:val="434"/>
        </w:trPr>
        <w:tc>
          <w:tcPr>
            <w:tcW w:w="739" w:type="dxa"/>
            <w:tcBorders>
              <w:top w:val="single" w:sz="6" w:space="0" w:color="auto"/>
              <w:left w:val="single" w:sz="6" w:space="0" w:color="auto"/>
              <w:bottom w:val="single" w:sz="6" w:space="0" w:color="auto"/>
              <w:right w:val="single" w:sz="6" w:space="0" w:color="auto"/>
            </w:tcBorders>
            <w:shd w:val="clear" w:color="auto" w:fill="auto"/>
          </w:tcPr>
          <w:p w:rsidR="00D53B9E" w:rsidRPr="00D53B9E" w:rsidRDefault="00D53B9E" w:rsidP="00D53B9E">
            <w:pPr>
              <w:autoSpaceDE w:val="0"/>
              <w:autoSpaceDN w:val="0"/>
              <w:adjustRightInd w:val="0"/>
              <w:jc w:val="center"/>
              <w:rPr>
                <w:rFonts w:ascii="仿宋_GB2312" w:eastAsia="仿宋_GB2312" w:cs="仿宋" w:hint="eastAsia"/>
                <w:color w:val="000000"/>
                <w:kern w:val="0"/>
                <w:sz w:val="26"/>
                <w:szCs w:val="26"/>
              </w:rPr>
            </w:pPr>
            <w:r w:rsidRPr="00D53B9E">
              <w:rPr>
                <w:rFonts w:ascii="仿宋_GB2312" w:eastAsia="仿宋_GB2312" w:cs="仿宋" w:hint="eastAsia"/>
                <w:color w:val="000000"/>
                <w:kern w:val="0"/>
                <w:sz w:val="26"/>
                <w:szCs w:val="26"/>
              </w:rPr>
              <w:t>8</w:t>
            </w:r>
          </w:p>
        </w:tc>
        <w:tc>
          <w:tcPr>
            <w:tcW w:w="1418" w:type="dxa"/>
            <w:tcBorders>
              <w:top w:val="single" w:sz="6" w:space="0" w:color="auto"/>
              <w:left w:val="single" w:sz="6" w:space="0" w:color="auto"/>
              <w:bottom w:val="single" w:sz="6" w:space="0" w:color="auto"/>
              <w:right w:val="single" w:sz="6" w:space="0" w:color="auto"/>
            </w:tcBorders>
            <w:shd w:val="clear" w:color="auto" w:fill="auto"/>
            <w:vAlign w:val="center"/>
          </w:tcPr>
          <w:p w:rsidR="00D53B9E" w:rsidRPr="00D53B9E" w:rsidRDefault="00D53B9E" w:rsidP="00D53B9E">
            <w:pPr>
              <w:jc w:val="center"/>
              <w:rPr>
                <w:rFonts w:ascii="仿宋_GB2312" w:eastAsia="仿宋_GB2312" w:hint="eastAsia"/>
                <w:color w:val="000000"/>
                <w:sz w:val="26"/>
                <w:szCs w:val="26"/>
              </w:rPr>
            </w:pPr>
            <w:r w:rsidRPr="00D53B9E">
              <w:rPr>
                <w:rFonts w:ascii="仿宋_GB2312" w:eastAsia="仿宋_GB2312" w:hint="eastAsia"/>
                <w:color w:val="000000"/>
                <w:sz w:val="26"/>
                <w:szCs w:val="26"/>
              </w:rPr>
              <w:t>效能</w:t>
            </w:r>
          </w:p>
        </w:tc>
        <w:tc>
          <w:tcPr>
            <w:tcW w:w="4961" w:type="dxa"/>
            <w:tcBorders>
              <w:top w:val="single" w:sz="6" w:space="0" w:color="auto"/>
              <w:left w:val="single" w:sz="6" w:space="0" w:color="auto"/>
              <w:bottom w:val="single" w:sz="6" w:space="0" w:color="auto"/>
              <w:right w:val="single" w:sz="6" w:space="0" w:color="auto"/>
            </w:tcBorders>
            <w:shd w:val="clear" w:color="auto" w:fill="auto"/>
            <w:vAlign w:val="center"/>
          </w:tcPr>
          <w:p w:rsidR="00D53B9E" w:rsidRPr="00D53B9E" w:rsidRDefault="00D53B9E" w:rsidP="00D53B9E">
            <w:pPr>
              <w:jc w:val="center"/>
              <w:rPr>
                <w:rFonts w:ascii="仿宋_GB2312" w:eastAsia="仿宋_GB2312" w:hint="eastAsia"/>
                <w:color w:val="000000"/>
                <w:sz w:val="26"/>
                <w:szCs w:val="26"/>
              </w:rPr>
            </w:pPr>
            <w:r w:rsidRPr="00D53B9E">
              <w:rPr>
                <w:rFonts w:ascii="仿宋_GB2312" w:eastAsia="仿宋_GB2312" w:hint="eastAsia"/>
                <w:color w:val="000000"/>
                <w:sz w:val="26"/>
                <w:szCs w:val="26"/>
              </w:rPr>
              <w:t>环球国际视频通讯社有限公司</w:t>
            </w:r>
          </w:p>
        </w:tc>
        <w:tc>
          <w:tcPr>
            <w:tcW w:w="7637" w:type="dxa"/>
            <w:tcBorders>
              <w:top w:val="single" w:sz="6" w:space="0" w:color="auto"/>
              <w:left w:val="single" w:sz="6" w:space="0" w:color="auto"/>
              <w:bottom w:val="single" w:sz="6" w:space="0" w:color="auto"/>
              <w:right w:val="single" w:sz="6" w:space="0" w:color="auto"/>
            </w:tcBorders>
            <w:shd w:val="clear" w:color="auto" w:fill="auto"/>
            <w:vAlign w:val="center"/>
          </w:tcPr>
          <w:p w:rsidR="00D53B9E" w:rsidRPr="00D53B9E" w:rsidRDefault="00D53B9E" w:rsidP="00D53B9E">
            <w:pPr>
              <w:jc w:val="center"/>
              <w:rPr>
                <w:rFonts w:ascii="仿宋_GB2312" w:eastAsia="仿宋_GB2312" w:hint="eastAsia"/>
                <w:color w:val="000000"/>
                <w:sz w:val="26"/>
                <w:szCs w:val="26"/>
              </w:rPr>
            </w:pPr>
            <w:r w:rsidRPr="00D53B9E">
              <w:rPr>
                <w:rFonts w:ascii="仿宋_GB2312" w:eastAsia="仿宋_GB2312" w:hint="eastAsia"/>
                <w:color w:val="000000"/>
                <w:sz w:val="26"/>
                <w:szCs w:val="26"/>
              </w:rPr>
              <w:t>“北京新视界：国际专家眼中的活力之都”系列微纪录片</w:t>
            </w:r>
          </w:p>
        </w:tc>
      </w:tr>
    </w:tbl>
    <w:p w:rsidR="00D53B9E" w:rsidRDefault="00D53B9E">
      <w:pPr>
        <w:rPr>
          <w:rFonts w:hint="eastAsia"/>
        </w:rPr>
      </w:pPr>
      <w:bookmarkStart w:id="0" w:name="_GoBack"/>
      <w:bookmarkEnd w:id="0"/>
    </w:p>
    <w:sectPr w:rsidR="00D53B9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F83" w:rsidRDefault="00856F83" w:rsidP="00D53B9E">
      <w:r>
        <w:separator/>
      </w:r>
    </w:p>
  </w:endnote>
  <w:endnote w:type="continuationSeparator" w:id="0">
    <w:p w:rsidR="00856F83" w:rsidRDefault="00856F83" w:rsidP="00D5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F83" w:rsidRDefault="00856F83" w:rsidP="00D53B9E">
      <w:r>
        <w:separator/>
      </w:r>
    </w:p>
  </w:footnote>
  <w:footnote w:type="continuationSeparator" w:id="0">
    <w:p w:rsidR="00856F83" w:rsidRDefault="00856F83" w:rsidP="00D53B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1NWY1ZjVlMWJmNmVmMmFmMzQyNmM3N2FmMzcxYWUifQ=="/>
  </w:docVars>
  <w:rsids>
    <w:rsidRoot w:val="00316861"/>
    <w:rsid w:val="001A4A63"/>
    <w:rsid w:val="00316861"/>
    <w:rsid w:val="00856F83"/>
    <w:rsid w:val="00D53B9E"/>
    <w:rsid w:val="0CAF61E6"/>
    <w:rsid w:val="30811120"/>
    <w:rsid w:val="6D012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A83564-13A5-45F1-937A-6FC8D6C03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D53B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D53B9E"/>
    <w:rPr>
      <w:kern w:val="2"/>
      <w:sz w:val="18"/>
      <w:szCs w:val="18"/>
    </w:rPr>
  </w:style>
  <w:style w:type="paragraph" w:styleId="a4">
    <w:name w:val="footer"/>
    <w:basedOn w:val="a"/>
    <w:link w:val="Char0"/>
    <w:rsid w:val="00D53B9E"/>
    <w:pPr>
      <w:tabs>
        <w:tab w:val="center" w:pos="4153"/>
        <w:tab w:val="right" w:pos="8306"/>
      </w:tabs>
      <w:snapToGrid w:val="0"/>
      <w:jc w:val="left"/>
    </w:pPr>
    <w:rPr>
      <w:sz w:val="18"/>
      <w:szCs w:val="18"/>
    </w:rPr>
  </w:style>
  <w:style w:type="character" w:customStyle="1" w:styleId="Char0">
    <w:name w:val="页脚 Char"/>
    <w:basedOn w:val="a0"/>
    <w:link w:val="a4"/>
    <w:rsid w:val="00D53B9E"/>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50</Words>
  <Characters>286</Characters>
  <Application>Microsoft Office Word</Application>
  <DocSecurity>0</DocSecurity>
  <Lines>2</Lines>
  <Paragraphs>1</Paragraphs>
  <ScaleCrop>false</ScaleCrop>
  <Company/>
  <LinksUpToDate>false</LinksUpToDate>
  <CharactersWithSpaces>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10712</dc:creator>
  <cp:lastModifiedBy>lenovo</cp:lastModifiedBy>
  <cp:revision>3</cp:revision>
  <dcterms:created xsi:type="dcterms:W3CDTF">2023-09-19T07:02:00Z</dcterms:created>
  <dcterms:modified xsi:type="dcterms:W3CDTF">2024-11-06T02:16:00Z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0E7AB4DBB1824BD6A59A65A98740496E_12</vt:lpwstr>
  </property>
</Properties>
</file>