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A052A5" w14:textId="77777777" w:rsidR="000E78B9" w:rsidRDefault="00000000">
      <w:pPr>
        <w:widowControl/>
        <w:tabs>
          <w:tab w:val="left" w:pos="564"/>
        </w:tabs>
        <w:spacing w:line="500" w:lineRule="exact"/>
        <w:ind w:leftChars="-67" w:left="-141" w:firstLine="1"/>
        <w:jc w:val="center"/>
        <w:rPr>
          <w:rFonts w:ascii="华文中宋" w:eastAsia="华文中宋" w:hAnsi="华文中宋" w:cs="宋体"/>
          <w:b/>
          <w:kern w:val="0"/>
          <w:sz w:val="36"/>
          <w:szCs w:val="36"/>
        </w:rPr>
      </w:pPr>
      <w:r>
        <w:rPr>
          <w:rFonts w:ascii="华文中宋" w:eastAsia="华文中宋" w:hAnsi="华文中宋" w:cs="宋体" w:hint="eastAsia"/>
          <w:b/>
          <w:kern w:val="0"/>
          <w:sz w:val="36"/>
          <w:szCs w:val="36"/>
        </w:rPr>
        <w:t>2023年度优秀广播电视节目推荐表</w:t>
      </w:r>
    </w:p>
    <w:p w14:paraId="528F83EB" w14:textId="77777777" w:rsidR="000E78B9" w:rsidRDefault="00000000">
      <w:pPr>
        <w:widowControl/>
        <w:spacing w:line="321" w:lineRule="atLeast"/>
        <w:ind w:leftChars="-67" w:left="-141" w:firstLine="1"/>
        <w:jc w:val="left"/>
        <w:rPr>
          <w:rFonts w:ascii="宋体" w:hAnsi="宋体" w:cs="宋体"/>
          <w:kern w:val="0"/>
          <w:sz w:val="28"/>
          <w:szCs w:val="28"/>
        </w:rPr>
      </w:pPr>
      <w:r>
        <w:rPr>
          <w:rFonts w:ascii="宋体" w:hAnsi="宋体" w:cs="宋体" w:hint="eastAsia"/>
          <w:b/>
          <w:kern w:val="0"/>
          <w:sz w:val="28"/>
          <w:szCs w:val="28"/>
        </w:rPr>
        <w:t>参评项目名称：</w:t>
      </w:r>
      <w:r>
        <w:rPr>
          <w:rFonts w:ascii="仿宋" w:eastAsia="仿宋" w:cs="仿宋" w:hint="eastAsia"/>
          <w:color w:val="000000"/>
          <w:kern w:val="0"/>
          <w:sz w:val="24"/>
          <w:lang w:val="zh-CN"/>
        </w:rPr>
        <w:t>专题</w:t>
      </w:r>
    </w:p>
    <w:tbl>
      <w:tblPr>
        <w:tblW w:w="10920" w:type="dxa"/>
        <w:tblInd w:w="-10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
        <w:gridCol w:w="2671"/>
        <w:gridCol w:w="851"/>
        <w:gridCol w:w="143"/>
        <w:gridCol w:w="1299"/>
        <w:gridCol w:w="402"/>
        <w:gridCol w:w="468"/>
        <w:gridCol w:w="3556"/>
      </w:tblGrid>
      <w:tr w:rsidR="000E78B9" w14:paraId="2ED1C7B7" w14:textId="77777777">
        <w:trPr>
          <w:trHeight w:val="730"/>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66C4B180" w14:textId="77777777" w:rsidR="000E78B9" w:rsidRDefault="00000000">
            <w:pPr>
              <w:spacing w:line="321" w:lineRule="atLeast"/>
              <w:ind w:leftChars="-67" w:left="-141" w:firstLine="1"/>
              <w:jc w:val="center"/>
              <w:rPr>
                <w:rFonts w:ascii="宋体" w:hAnsi="宋体" w:cs="宋体"/>
                <w:kern w:val="0"/>
                <w:sz w:val="18"/>
                <w:szCs w:val="18"/>
              </w:rPr>
            </w:pPr>
            <w:r>
              <w:rPr>
                <w:rFonts w:ascii="宋体" w:hAnsi="宋体" w:cs="宋体" w:hint="eastAsia"/>
                <w:b/>
                <w:kern w:val="0"/>
                <w:sz w:val="28"/>
                <w:szCs w:val="28"/>
              </w:rPr>
              <w:t>作品名称</w:t>
            </w:r>
          </w:p>
        </w:tc>
        <w:tc>
          <w:tcPr>
            <w:tcW w:w="939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22DA6141" w14:textId="77777777" w:rsidR="000E78B9" w:rsidRDefault="00000000">
            <w:pPr>
              <w:spacing w:line="321" w:lineRule="atLeast"/>
              <w:ind w:leftChars="-67" w:left="-141" w:firstLine="1"/>
              <w:jc w:val="center"/>
              <w:rPr>
                <w:rFonts w:ascii="宋体" w:hAnsi="宋体" w:cs="宋体"/>
                <w:kern w:val="0"/>
                <w:sz w:val="18"/>
                <w:szCs w:val="18"/>
              </w:rPr>
            </w:pPr>
            <w:r>
              <w:rPr>
                <w:rFonts w:ascii="仿宋" w:eastAsia="仿宋" w:cs="仿宋" w:hint="eastAsia"/>
                <w:color w:val="000000"/>
                <w:kern w:val="0"/>
                <w:sz w:val="24"/>
                <w:lang w:val="zh-CN"/>
              </w:rPr>
              <w:t>专精特新研究院</w:t>
            </w:r>
          </w:p>
        </w:tc>
      </w:tr>
      <w:tr w:rsidR="000E78B9" w14:paraId="4F6B6D51" w14:textId="77777777">
        <w:trPr>
          <w:trHeight w:val="618"/>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0E78DCC" w14:textId="77777777" w:rsidR="000E78B9" w:rsidRDefault="00000000">
            <w:pPr>
              <w:spacing w:line="321" w:lineRule="atLeast"/>
              <w:ind w:leftChars="-67" w:left="-141" w:firstLine="1"/>
              <w:jc w:val="center"/>
              <w:rPr>
                <w:rFonts w:ascii="宋体" w:hAnsi="宋体" w:cs="宋体"/>
                <w:b/>
                <w:kern w:val="0"/>
                <w:sz w:val="28"/>
                <w:szCs w:val="28"/>
              </w:rPr>
            </w:pPr>
            <w:r>
              <w:rPr>
                <w:rFonts w:ascii="宋体" w:hAnsi="宋体" w:cs="宋体" w:hint="eastAsia"/>
                <w:b/>
                <w:kern w:val="0"/>
                <w:sz w:val="28"/>
                <w:szCs w:val="28"/>
              </w:rPr>
              <w:t>制作单位</w:t>
            </w:r>
          </w:p>
        </w:tc>
        <w:tc>
          <w:tcPr>
            <w:tcW w:w="366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E37AE8B" w14:textId="77777777" w:rsidR="000E78B9" w:rsidRDefault="00000000">
            <w:pPr>
              <w:spacing w:line="321" w:lineRule="atLeast"/>
              <w:ind w:leftChars="-67" w:left="-141" w:firstLine="1"/>
              <w:jc w:val="center"/>
              <w:rPr>
                <w:rFonts w:ascii="宋体" w:hAnsi="宋体"/>
                <w:kern w:val="0"/>
                <w:sz w:val="28"/>
                <w:szCs w:val="28"/>
              </w:rPr>
            </w:pPr>
            <w:r>
              <w:rPr>
                <w:rFonts w:ascii="仿宋" w:eastAsia="仿宋" w:cs="仿宋" w:hint="eastAsia"/>
                <w:color w:val="000000"/>
                <w:kern w:val="0"/>
                <w:sz w:val="24"/>
                <w:lang w:val="zh-CN"/>
              </w:rPr>
              <w:t>北京广播电视台</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92FBF66" w14:textId="77777777" w:rsidR="000E78B9" w:rsidRDefault="00000000">
            <w:pPr>
              <w:widowControl/>
              <w:spacing w:line="360" w:lineRule="exact"/>
              <w:ind w:leftChars="-67" w:left="-141" w:firstLine="1"/>
              <w:jc w:val="center"/>
              <w:rPr>
                <w:rFonts w:ascii="宋体" w:hAnsi="宋体" w:cs="宋体"/>
                <w:b/>
                <w:kern w:val="0"/>
                <w:sz w:val="28"/>
                <w:szCs w:val="28"/>
              </w:rPr>
            </w:pPr>
            <w:r>
              <w:rPr>
                <w:rFonts w:ascii="宋体" w:hAnsi="宋体" w:cs="宋体" w:hint="eastAsia"/>
                <w:b/>
                <w:kern w:val="0"/>
                <w:sz w:val="28"/>
                <w:szCs w:val="28"/>
              </w:rPr>
              <w:t>播出单位及</w:t>
            </w:r>
          </w:p>
          <w:p w14:paraId="07CE68AD" w14:textId="77777777" w:rsidR="000E78B9" w:rsidRDefault="00000000">
            <w:pPr>
              <w:widowControl/>
              <w:spacing w:line="360" w:lineRule="exact"/>
              <w:ind w:leftChars="-67" w:left="-141" w:firstLine="1"/>
              <w:jc w:val="center"/>
              <w:rPr>
                <w:rFonts w:ascii="宋体" w:hAnsi="宋体" w:cs="宋体"/>
                <w:kern w:val="0"/>
                <w:sz w:val="24"/>
              </w:rPr>
            </w:pPr>
            <w:r>
              <w:rPr>
                <w:rFonts w:ascii="宋体" w:hAnsi="宋体" w:cs="宋体" w:hint="eastAsia"/>
                <w:b/>
                <w:kern w:val="0"/>
                <w:sz w:val="28"/>
                <w:szCs w:val="28"/>
              </w:rPr>
              <w:t>频率/频道</w:t>
            </w:r>
          </w:p>
        </w:tc>
        <w:tc>
          <w:tcPr>
            <w:tcW w:w="40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92664E" w14:textId="77777777" w:rsidR="000E78B9" w:rsidRDefault="00000000">
            <w:pPr>
              <w:ind w:leftChars="-67" w:left="-141" w:firstLine="1"/>
            </w:pPr>
            <w:r>
              <w:rPr>
                <w:rFonts w:ascii="宋体" w:hAnsi="宋体"/>
                <w:kern w:val="0"/>
                <w:sz w:val="18"/>
                <w:szCs w:val="18"/>
              </w:rPr>
              <w:t> </w:t>
            </w:r>
            <w:r>
              <w:rPr>
                <w:rFonts w:ascii="仿宋" w:eastAsia="仿宋" w:cs="仿宋" w:hint="eastAsia"/>
                <w:color w:val="000000"/>
                <w:kern w:val="0"/>
                <w:sz w:val="24"/>
                <w:lang w:val="zh-CN"/>
              </w:rPr>
              <w:t>北京广播电视台北京卫视</w:t>
            </w:r>
          </w:p>
        </w:tc>
      </w:tr>
      <w:tr w:rsidR="000E78B9" w14:paraId="7ED1642D" w14:textId="77777777">
        <w:trPr>
          <w:trHeight w:hRule="exact" w:val="602"/>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674D91FE" w14:textId="77777777" w:rsidR="000E78B9" w:rsidRDefault="00000000">
            <w:pPr>
              <w:widowControl/>
              <w:spacing w:line="321" w:lineRule="atLeast"/>
              <w:ind w:leftChars="-67" w:left="-141" w:firstLine="1"/>
              <w:jc w:val="center"/>
              <w:rPr>
                <w:rFonts w:ascii="宋体" w:hAnsi="宋体" w:cs="宋体"/>
                <w:kern w:val="0"/>
                <w:sz w:val="24"/>
              </w:rPr>
            </w:pPr>
            <w:r>
              <w:rPr>
                <w:rFonts w:ascii="宋体" w:hAnsi="宋体" w:cs="宋体" w:hint="eastAsia"/>
                <w:b/>
                <w:kern w:val="0"/>
                <w:sz w:val="28"/>
                <w:szCs w:val="28"/>
              </w:rPr>
              <w:t>播出日期</w:t>
            </w:r>
          </w:p>
        </w:tc>
        <w:tc>
          <w:tcPr>
            <w:tcW w:w="366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5E6A7C0" w14:textId="77777777" w:rsidR="000E78B9" w:rsidRDefault="00000000">
            <w:pPr>
              <w:widowControl/>
              <w:spacing w:line="321" w:lineRule="atLeast"/>
              <w:ind w:leftChars="-67" w:left="-141" w:firstLine="1"/>
              <w:jc w:val="center"/>
              <w:rPr>
                <w:rFonts w:ascii="宋体" w:hAnsi="宋体" w:cs="宋体"/>
                <w:kern w:val="0"/>
                <w:sz w:val="24"/>
              </w:rPr>
            </w:pPr>
            <w:r>
              <w:rPr>
                <w:rFonts w:ascii="宋体" w:hAnsi="宋体" w:hint="eastAsia"/>
                <w:kern w:val="0"/>
                <w:sz w:val="24"/>
              </w:rPr>
              <w:t xml:space="preserve">   </w:t>
            </w:r>
            <w:r>
              <w:rPr>
                <w:rFonts w:ascii="仿宋" w:eastAsia="仿宋" w:cs="仿宋" w:hint="eastAsia"/>
                <w:color w:val="000000"/>
                <w:kern w:val="0"/>
                <w:sz w:val="24"/>
                <w:lang w:val="zh-CN"/>
              </w:rPr>
              <w:t>12月27日21时7分 至 12月27日21时51分</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BE2880" w14:textId="77777777" w:rsidR="000E78B9" w:rsidRDefault="00000000">
            <w:pPr>
              <w:widowControl/>
              <w:spacing w:line="321" w:lineRule="atLeast"/>
              <w:ind w:leftChars="-67" w:left="-141" w:firstLine="1"/>
              <w:jc w:val="center"/>
              <w:rPr>
                <w:rFonts w:ascii="宋体" w:hAnsi="宋体" w:cs="宋体"/>
                <w:kern w:val="0"/>
                <w:sz w:val="24"/>
              </w:rPr>
            </w:pPr>
            <w:r>
              <w:rPr>
                <w:rFonts w:ascii="宋体" w:hAnsi="宋体" w:cs="宋体" w:hint="eastAsia"/>
                <w:b/>
                <w:kern w:val="0"/>
                <w:sz w:val="28"/>
                <w:szCs w:val="28"/>
              </w:rPr>
              <w:t>播出时段</w:t>
            </w:r>
          </w:p>
        </w:tc>
        <w:tc>
          <w:tcPr>
            <w:tcW w:w="40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246F5F" w14:textId="77777777" w:rsidR="000E78B9" w:rsidRDefault="00000000">
            <w:pPr>
              <w:widowControl/>
              <w:spacing w:line="321" w:lineRule="atLeast"/>
              <w:ind w:leftChars="-67" w:left="-141" w:firstLineChars="300" w:firstLine="720"/>
              <w:rPr>
                <w:rFonts w:ascii="宋体" w:hAnsi="宋体" w:cs="宋体"/>
                <w:kern w:val="0"/>
                <w:sz w:val="24"/>
              </w:rPr>
            </w:pPr>
            <w:r>
              <w:rPr>
                <w:rFonts w:ascii="宋体" w:hAnsi="宋体" w:cs="宋体" w:hint="eastAsia"/>
                <w:kern w:val="0"/>
                <w:sz w:val="24"/>
              </w:rPr>
              <w:t>21点</w:t>
            </w:r>
            <w:r>
              <w:rPr>
                <w:rFonts w:ascii="宋体" w:hAnsi="宋体"/>
                <w:kern w:val="0"/>
                <w:sz w:val="24"/>
              </w:rPr>
              <w:t xml:space="preserve"> </w:t>
            </w:r>
            <w:r>
              <w:rPr>
                <w:rFonts w:ascii="宋体" w:hAnsi="宋体" w:hint="eastAsia"/>
                <w:kern w:val="0"/>
                <w:sz w:val="24"/>
              </w:rPr>
              <w:t>7</w:t>
            </w:r>
            <w:r>
              <w:rPr>
                <w:rFonts w:ascii="宋体" w:hAnsi="宋体"/>
                <w:kern w:val="0"/>
                <w:sz w:val="24"/>
              </w:rPr>
              <w:t xml:space="preserve"> </w:t>
            </w:r>
            <w:r>
              <w:rPr>
                <w:rFonts w:ascii="宋体" w:hAnsi="宋体" w:cs="宋体" w:hint="eastAsia"/>
                <w:kern w:val="0"/>
                <w:sz w:val="24"/>
              </w:rPr>
              <w:t>分</w:t>
            </w:r>
          </w:p>
        </w:tc>
      </w:tr>
      <w:tr w:rsidR="000E78B9" w14:paraId="0380DCFD" w14:textId="77777777">
        <w:trPr>
          <w:trHeight w:hRule="exact" w:val="737"/>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1FD1C4A" w14:textId="77777777" w:rsidR="000E78B9" w:rsidRDefault="00000000">
            <w:pPr>
              <w:widowControl/>
              <w:spacing w:line="321" w:lineRule="atLeast"/>
              <w:ind w:leftChars="-67" w:left="-141" w:firstLine="1"/>
              <w:jc w:val="center"/>
              <w:rPr>
                <w:rFonts w:ascii="宋体" w:hAnsi="宋体" w:cs="宋体"/>
                <w:kern w:val="0"/>
                <w:sz w:val="24"/>
              </w:rPr>
            </w:pPr>
            <w:r>
              <w:rPr>
                <w:rFonts w:ascii="宋体" w:hAnsi="宋体" w:cs="宋体" w:hint="eastAsia"/>
                <w:b/>
                <w:kern w:val="0"/>
                <w:sz w:val="28"/>
                <w:szCs w:val="28"/>
              </w:rPr>
              <w:t>播出栏目</w:t>
            </w:r>
          </w:p>
        </w:tc>
        <w:tc>
          <w:tcPr>
            <w:tcW w:w="366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6332C29" w14:textId="77777777" w:rsidR="000E78B9" w:rsidRDefault="00000000">
            <w:pPr>
              <w:widowControl/>
              <w:spacing w:line="321" w:lineRule="atLeast"/>
              <w:ind w:leftChars="-67" w:left="-141" w:firstLine="1"/>
              <w:jc w:val="center"/>
              <w:rPr>
                <w:rFonts w:ascii="宋体" w:hAnsi="宋体" w:cs="宋体"/>
                <w:kern w:val="0"/>
                <w:sz w:val="24"/>
              </w:rPr>
            </w:pPr>
            <w:r>
              <w:rPr>
                <w:rFonts w:ascii="宋体" w:hAnsi="宋体"/>
                <w:kern w:val="0"/>
                <w:sz w:val="24"/>
              </w:rPr>
              <w:t> </w:t>
            </w:r>
            <w:r>
              <w:rPr>
                <w:rFonts w:ascii="仿宋" w:eastAsia="仿宋" w:cs="仿宋" w:hint="eastAsia"/>
                <w:color w:val="000000"/>
                <w:kern w:val="0"/>
                <w:sz w:val="24"/>
                <w:lang w:val="zh-CN"/>
              </w:rPr>
              <w:t>卫视频道中心</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31DC3E" w14:textId="77777777" w:rsidR="000E78B9" w:rsidRDefault="00000000">
            <w:pPr>
              <w:widowControl/>
              <w:spacing w:line="321" w:lineRule="atLeast"/>
              <w:ind w:leftChars="-67" w:left="-141" w:firstLine="1"/>
              <w:jc w:val="center"/>
              <w:rPr>
                <w:rFonts w:ascii="宋体" w:hAnsi="宋体" w:cs="宋体"/>
                <w:kern w:val="0"/>
                <w:sz w:val="24"/>
              </w:rPr>
            </w:pPr>
            <w:r>
              <w:rPr>
                <w:rFonts w:ascii="宋体" w:hAnsi="宋体" w:cs="宋体" w:hint="eastAsia"/>
                <w:b/>
                <w:kern w:val="0"/>
                <w:sz w:val="28"/>
                <w:szCs w:val="28"/>
              </w:rPr>
              <w:t>推荐单位</w:t>
            </w:r>
          </w:p>
        </w:tc>
        <w:tc>
          <w:tcPr>
            <w:tcW w:w="40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7DAE49A" w14:textId="77777777" w:rsidR="000E78B9" w:rsidRDefault="00000000">
            <w:pPr>
              <w:widowControl/>
              <w:spacing w:line="321" w:lineRule="atLeast"/>
              <w:ind w:leftChars="-67" w:left="-141" w:firstLine="1"/>
              <w:jc w:val="left"/>
              <w:rPr>
                <w:rFonts w:ascii="宋体" w:hAnsi="宋体" w:cs="宋体"/>
                <w:kern w:val="0"/>
                <w:sz w:val="24"/>
              </w:rPr>
            </w:pPr>
            <w:r>
              <w:rPr>
                <w:rFonts w:ascii="仿宋" w:eastAsia="仿宋" w:cs="仿宋" w:hint="eastAsia"/>
                <w:color w:val="000000"/>
                <w:kern w:val="0"/>
                <w:sz w:val="24"/>
                <w:lang w:val="zh-CN"/>
              </w:rPr>
              <w:t>北京广播电视台</w:t>
            </w:r>
          </w:p>
        </w:tc>
      </w:tr>
      <w:tr w:rsidR="000E78B9" w14:paraId="3159D830" w14:textId="77777777">
        <w:trPr>
          <w:trHeight w:hRule="exact" w:val="1442"/>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01AA7EC0" w14:textId="77777777" w:rsidR="000E78B9" w:rsidRDefault="00000000">
            <w:pPr>
              <w:widowControl/>
              <w:spacing w:line="321" w:lineRule="atLeast"/>
              <w:ind w:leftChars="-67" w:left="-141" w:firstLine="1"/>
              <w:jc w:val="center"/>
              <w:rPr>
                <w:rFonts w:ascii="宋体" w:hAnsi="宋体" w:cs="宋体"/>
                <w:kern w:val="0"/>
                <w:sz w:val="24"/>
              </w:rPr>
            </w:pPr>
            <w:r>
              <w:rPr>
                <w:rFonts w:ascii="宋体" w:hAnsi="宋体" w:cs="宋体" w:hint="eastAsia"/>
                <w:b/>
                <w:kern w:val="0"/>
                <w:sz w:val="28"/>
                <w:szCs w:val="28"/>
              </w:rPr>
              <w:t>作品时长</w:t>
            </w:r>
          </w:p>
        </w:tc>
        <w:tc>
          <w:tcPr>
            <w:tcW w:w="366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4CD3F01" w14:textId="77777777" w:rsidR="000E78B9" w:rsidRDefault="00000000">
            <w:pPr>
              <w:widowControl/>
              <w:spacing w:line="321" w:lineRule="atLeast"/>
              <w:ind w:leftChars="-67" w:left="-141" w:firstLine="1"/>
              <w:jc w:val="left"/>
              <w:rPr>
                <w:rFonts w:ascii="宋体" w:hAnsi="宋体" w:cs="宋体"/>
                <w:kern w:val="0"/>
                <w:sz w:val="24"/>
              </w:rPr>
            </w:pPr>
            <w:r>
              <w:rPr>
                <w:rFonts w:ascii="宋体" w:hAnsi="宋体" w:cs="宋体" w:hint="eastAsia"/>
                <w:kern w:val="0"/>
                <w:sz w:val="24"/>
              </w:rPr>
              <w:t xml:space="preserve"> 44分14秒</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0F6C622" w14:textId="77777777" w:rsidR="000E78B9" w:rsidRDefault="00000000">
            <w:pPr>
              <w:widowControl/>
              <w:spacing w:line="321" w:lineRule="atLeast"/>
              <w:ind w:leftChars="-67" w:left="-141" w:firstLine="1"/>
              <w:jc w:val="center"/>
              <w:rPr>
                <w:rFonts w:ascii="宋体" w:hAnsi="宋体" w:cs="宋体"/>
                <w:b/>
                <w:kern w:val="0"/>
                <w:sz w:val="28"/>
                <w:szCs w:val="28"/>
              </w:rPr>
            </w:pPr>
            <w:r>
              <w:rPr>
                <w:rFonts w:ascii="宋体" w:hAnsi="宋体" w:cs="宋体" w:hint="eastAsia"/>
                <w:b/>
                <w:kern w:val="0"/>
                <w:sz w:val="28"/>
                <w:szCs w:val="28"/>
              </w:rPr>
              <w:t>作者</w:t>
            </w:r>
          </w:p>
          <w:p w14:paraId="261BDCBD" w14:textId="77777777" w:rsidR="000E78B9" w:rsidRDefault="00000000">
            <w:pPr>
              <w:widowControl/>
              <w:spacing w:line="321" w:lineRule="atLeast"/>
              <w:ind w:leftChars="-67" w:left="-141" w:firstLine="1"/>
              <w:jc w:val="center"/>
              <w:rPr>
                <w:rFonts w:ascii="宋体" w:hAnsi="宋体" w:cs="宋体"/>
                <w:kern w:val="0"/>
                <w:sz w:val="24"/>
              </w:rPr>
            </w:pPr>
            <w:r>
              <w:rPr>
                <w:rFonts w:ascii="宋体" w:hAnsi="宋体" w:cs="宋体"/>
                <w:b/>
                <w:kern w:val="0"/>
                <w:sz w:val="24"/>
                <w:szCs w:val="28"/>
              </w:rPr>
              <w:t>(</w:t>
            </w:r>
            <w:r>
              <w:rPr>
                <w:rFonts w:ascii="宋体" w:hAnsi="宋体" w:cs="宋体" w:hint="eastAsia"/>
                <w:b/>
                <w:kern w:val="0"/>
                <w:sz w:val="24"/>
                <w:szCs w:val="28"/>
              </w:rPr>
              <w:t>主创人员)</w:t>
            </w:r>
          </w:p>
        </w:tc>
        <w:tc>
          <w:tcPr>
            <w:tcW w:w="40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EFF36A" w14:textId="77777777" w:rsidR="000E78B9" w:rsidRDefault="00000000">
            <w:pPr>
              <w:pStyle w:val="a3"/>
              <w:rPr>
                <w:rFonts w:hAnsi="宋体" w:cs="宋体"/>
                <w:kern w:val="0"/>
                <w:sz w:val="24"/>
              </w:rPr>
            </w:pPr>
            <w:r>
              <w:rPr>
                <w:rFonts w:hint="eastAsia"/>
              </w:rPr>
              <w:t>集体（</w:t>
            </w:r>
            <w:r>
              <w:rPr>
                <w:rFonts w:hint="eastAsia"/>
                <w:lang w:eastAsia="zh-Hans"/>
              </w:rPr>
              <w:t xml:space="preserve">邵晶, </w:t>
            </w:r>
            <w:proofErr w:type="gramStart"/>
            <w:r>
              <w:rPr>
                <w:rFonts w:hint="eastAsia"/>
                <w:lang w:eastAsia="zh-Hans"/>
              </w:rPr>
              <w:t>刘书含</w:t>
            </w:r>
            <w:proofErr w:type="gramEnd"/>
            <w:r>
              <w:rPr>
                <w:rFonts w:hint="eastAsia"/>
                <w:lang w:eastAsia="zh-Hans"/>
              </w:rPr>
              <w:t>,王迪,闫一可,李杰,王欣然,</w:t>
            </w:r>
            <w:proofErr w:type="gramStart"/>
            <w:r>
              <w:rPr>
                <w:rFonts w:hint="eastAsia"/>
                <w:lang w:eastAsia="zh-Hans"/>
              </w:rPr>
              <w:t>沈思</w:t>
            </w:r>
            <w:proofErr w:type="gramEnd"/>
            <w:r>
              <w:rPr>
                <w:rFonts w:hint="eastAsia"/>
                <w:lang w:eastAsia="zh-Hans"/>
              </w:rPr>
              <w:t>然,张宇,冯胜男,孙宇,段杨阳,刘洋,孙心,张玲,王一,孙萌,牟春宇,常恩泽,黄佼,赵凯伊,赵静雯</w:t>
            </w:r>
            <w:r>
              <w:rPr>
                <w:rFonts w:hint="eastAsia"/>
              </w:rPr>
              <w:t>）</w:t>
            </w:r>
          </w:p>
        </w:tc>
      </w:tr>
      <w:tr w:rsidR="000E78B9" w14:paraId="27E544D1" w14:textId="77777777">
        <w:trPr>
          <w:trHeight w:hRule="exact" w:val="1250"/>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5EC7897E" w14:textId="77777777" w:rsidR="000E78B9" w:rsidRDefault="00000000">
            <w:pPr>
              <w:widowControl/>
              <w:spacing w:line="520" w:lineRule="exact"/>
              <w:ind w:leftChars="-67" w:left="-141" w:firstLine="1"/>
              <w:jc w:val="center"/>
              <w:rPr>
                <w:rFonts w:ascii="华文中宋" w:eastAsia="华文中宋" w:hAnsi="华文中宋"/>
                <w:color w:val="000000"/>
                <w:sz w:val="28"/>
              </w:rPr>
            </w:pPr>
            <w:r>
              <w:rPr>
                <w:rFonts w:ascii="华文中宋" w:eastAsia="华文中宋" w:hAnsi="华文中宋" w:hint="eastAsia"/>
                <w:color w:val="000000"/>
                <w:sz w:val="28"/>
              </w:rPr>
              <w:t>新媒体作品</w:t>
            </w:r>
          </w:p>
          <w:p w14:paraId="27F2A1BC" w14:textId="77777777" w:rsidR="000E78B9" w:rsidRDefault="00000000">
            <w:pPr>
              <w:widowControl/>
              <w:spacing w:line="520" w:lineRule="exact"/>
              <w:ind w:leftChars="-67" w:left="-141" w:firstLine="1"/>
              <w:jc w:val="center"/>
              <w:rPr>
                <w:rFonts w:ascii="宋体" w:hAnsi="宋体" w:cs="宋体"/>
                <w:b/>
                <w:kern w:val="0"/>
                <w:sz w:val="28"/>
                <w:szCs w:val="28"/>
              </w:rPr>
            </w:pPr>
            <w:r>
              <w:rPr>
                <w:rFonts w:ascii="华文中宋" w:eastAsia="华文中宋" w:hAnsi="华文中宋" w:hint="eastAsia"/>
                <w:color w:val="000000"/>
                <w:sz w:val="28"/>
              </w:rPr>
              <w:t>填报网址</w:t>
            </w:r>
          </w:p>
        </w:tc>
        <w:tc>
          <w:tcPr>
            <w:tcW w:w="9390" w:type="dxa"/>
            <w:gridSpan w:val="7"/>
            <w:tcBorders>
              <w:top w:val="single" w:sz="4" w:space="0" w:color="auto"/>
              <w:left w:val="single" w:sz="4" w:space="0" w:color="auto"/>
              <w:bottom w:val="single" w:sz="4" w:space="0" w:color="auto"/>
              <w:right w:val="single" w:sz="4" w:space="0" w:color="auto"/>
            </w:tcBorders>
            <w:shd w:val="clear" w:color="auto" w:fill="auto"/>
          </w:tcPr>
          <w:p w14:paraId="22335F8C" w14:textId="77777777" w:rsidR="000E78B9" w:rsidRDefault="000E78B9">
            <w:pPr>
              <w:widowControl/>
              <w:spacing w:line="360" w:lineRule="exact"/>
              <w:ind w:leftChars="-67" w:left="-141" w:right="980" w:firstLine="1"/>
              <w:jc w:val="left"/>
              <w:rPr>
                <w:rFonts w:ascii="宋体" w:hAnsi="宋体"/>
                <w:kern w:val="0"/>
                <w:sz w:val="18"/>
                <w:szCs w:val="18"/>
              </w:rPr>
            </w:pPr>
          </w:p>
        </w:tc>
      </w:tr>
      <w:tr w:rsidR="000E78B9" w14:paraId="06E26379" w14:textId="77777777">
        <w:trPr>
          <w:trHeight w:hRule="exact" w:val="4191"/>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218DE04B" w14:textId="77777777" w:rsidR="000E78B9" w:rsidRDefault="00000000">
            <w:pPr>
              <w:widowControl/>
              <w:spacing w:line="520" w:lineRule="exact"/>
              <w:ind w:leftChars="-67" w:left="-141" w:firstLine="1"/>
              <w:jc w:val="center"/>
              <w:rPr>
                <w:rFonts w:ascii="宋体" w:hAnsi="宋体" w:cs="宋体"/>
                <w:b/>
                <w:kern w:val="0"/>
                <w:sz w:val="28"/>
                <w:szCs w:val="28"/>
              </w:rPr>
            </w:pPr>
            <w:r>
              <w:rPr>
                <w:rFonts w:ascii="宋体" w:hAnsi="宋体" w:cs="宋体" w:hint="eastAsia"/>
                <w:b/>
                <w:kern w:val="0"/>
                <w:sz w:val="28"/>
                <w:szCs w:val="28"/>
              </w:rPr>
              <w:t>参评</w:t>
            </w:r>
          </w:p>
          <w:p w14:paraId="5AE252F8" w14:textId="77777777" w:rsidR="000E78B9" w:rsidRDefault="00000000">
            <w:pPr>
              <w:widowControl/>
              <w:spacing w:line="520" w:lineRule="exact"/>
              <w:ind w:leftChars="-67" w:left="-141" w:firstLine="1"/>
              <w:jc w:val="center"/>
              <w:rPr>
                <w:rFonts w:ascii="宋体" w:hAnsi="宋体" w:cs="宋体"/>
                <w:b/>
                <w:kern w:val="0"/>
                <w:sz w:val="28"/>
                <w:szCs w:val="28"/>
              </w:rPr>
            </w:pPr>
            <w:r>
              <w:rPr>
                <w:rFonts w:ascii="宋体" w:hAnsi="宋体" w:cs="宋体" w:hint="eastAsia"/>
                <w:b/>
                <w:kern w:val="0"/>
                <w:sz w:val="28"/>
                <w:szCs w:val="28"/>
              </w:rPr>
              <w:t>作品</w:t>
            </w:r>
          </w:p>
          <w:p w14:paraId="3795D700" w14:textId="77777777" w:rsidR="000E78B9" w:rsidRDefault="00000000">
            <w:pPr>
              <w:widowControl/>
              <w:spacing w:line="520" w:lineRule="exact"/>
              <w:ind w:leftChars="-67" w:left="-141" w:firstLine="1"/>
              <w:jc w:val="center"/>
              <w:rPr>
                <w:rFonts w:ascii="宋体" w:hAnsi="宋体" w:cs="宋体"/>
                <w:kern w:val="0"/>
                <w:sz w:val="24"/>
              </w:rPr>
            </w:pPr>
            <w:r>
              <w:rPr>
                <w:rFonts w:ascii="宋体" w:hAnsi="宋体" w:cs="宋体" w:hint="eastAsia"/>
                <w:b/>
                <w:kern w:val="0"/>
                <w:sz w:val="28"/>
                <w:szCs w:val="28"/>
              </w:rPr>
              <w:t>简介</w:t>
            </w:r>
          </w:p>
        </w:tc>
        <w:tc>
          <w:tcPr>
            <w:tcW w:w="9390" w:type="dxa"/>
            <w:gridSpan w:val="7"/>
            <w:tcBorders>
              <w:top w:val="single" w:sz="4" w:space="0" w:color="auto"/>
              <w:left w:val="single" w:sz="4" w:space="0" w:color="auto"/>
              <w:bottom w:val="single" w:sz="4" w:space="0" w:color="auto"/>
              <w:right w:val="single" w:sz="4" w:space="0" w:color="auto"/>
            </w:tcBorders>
            <w:shd w:val="clear" w:color="auto" w:fill="auto"/>
          </w:tcPr>
          <w:p w14:paraId="0A65EBDA" w14:textId="77777777" w:rsidR="000E78B9" w:rsidRDefault="00000000">
            <w:pPr>
              <w:rPr>
                <w:lang w:val="zh-CN"/>
              </w:rPr>
            </w:pPr>
            <w:r>
              <w:rPr>
                <w:rFonts w:hint="eastAsia"/>
              </w:rPr>
              <w:t>1.</w:t>
            </w:r>
            <w:r>
              <w:rPr>
                <w:rFonts w:hint="eastAsia"/>
                <w:lang w:val="zh-CN"/>
              </w:rPr>
              <w:t>有望一针治愈，中国基因药打破罕见病“无药可治”困局。节目聚焦生物医药领域的最新进展，走访全国</w:t>
            </w:r>
            <w:r>
              <w:rPr>
                <w:rFonts w:hint="eastAsia"/>
                <w:lang w:val="zh-CN"/>
              </w:rPr>
              <w:t>20</w:t>
            </w:r>
            <w:r>
              <w:rPr>
                <w:rFonts w:hint="eastAsia"/>
                <w:lang w:val="zh-CN"/>
              </w:rPr>
              <w:t>余个罕见病家庭，历时一年半深度追踪全球首个接受基因治疗的婴儿型庞贝病患者“辰辰”。从最初患病生存预期不超</w:t>
            </w:r>
            <w:r>
              <w:rPr>
                <w:rFonts w:hint="eastAsia"/>
                <w:lang w:val="zh-CN"/>
              </w:rPr>
              <w:t>8</w:t>
            </w:r>
            <w:r>
              <w:rPr>
                <w:rFonts w:hint="eastAsia"/>
                <w:lang w:val="zh-CN"/>
              </w:rPr>
              <w:t>个月，到注射基因药后获得神奇的康复效果。基因治疗通过向患者体内引入正常基因或修复异常基因，为全国超</w:t>
            </w:r>
            <w:r>
              <w:rPr>
                <w:rFonts w:hint="eastAsia"/>
                <w:lang w:val="zh-CN"/>
              </w:rPr>
              <w:t>2000</w:t>
            </w:r>
            <w:r>
              <w:rPr>
                <w:rFonts w:hint="eastAsia"/>
                <w:lang w:val="zh-CN"/>
              </w:rPr>
              <w:t>万的罕见病患者带来治愈的希望。</w:t>
            </w:r>
            <w:r>
              <w:br/>
            </w:r>
            <w:r>
              <w:rPr>
                <w:rFonts w:hint="eastAsia"/>
                <w:lang w:val="zh-CN"/>
              </w:rPr>
              <w:t>2</w:t>
            </w:r>
            <w:r>
              <w:rPr>
                <w:rFonts w:hint="eastAsia"/>
              </w:rPr>
              <w:t>.</w:t>
            </w:r>
            <w:r>
              <w:rPr>
                <w:rFonts w:hint="eastAsia"/>
                <w:lang w:val="zh-CN"/>
              </w:rPr>
              <w:t>集结专家“会诊”，为企业“把脉开方”。罕见</w:t>
            </w:r>
            <w:proofErr w:type="gramStart"/>
            <w:r>
              <w:rPr>
                <w:rFonts w:hint="eastAsia"/>
                <w:lang w:val="zh-CN"/>
              </w:rPr>
              <w:t>病市场</w:t>
            </w:r>
            <w:proofErr w:type="gramEnd"/>
            <w:r>
              <w:rPr>
                <w:rFonts w:hint="eastAsia"/>
                <w:lang w:val="zh-CN"/>
              </w:rPr>
              <w:t>小，寻求投资频频遭拒；生产材料依赖进口，成本居高不下。节目特邀相关领域专家们为企业出谋划策，北京市经信局以“企业出题、机制答题”政策，补强基因制药产业链，北京银行颁布五千万元的研发贷款，为企业聚势创新，合力生光。</w:t>
            </w:r>
            <w:r>
              <w:br/>
            </w:r>
            <w:r>
              <w:rPr>
                <w:rFonts w:hint="eastAsia"/>
              </w:rPr>
              <w:t>3.</w:t>
            </w:r>
            <w:r>
              <w:rPr>
                <w:rFonts w:hint="eastAsia"/>
                <w:lang w:val="zh-CN"/>
              </w:rPr>
              <w:t>描摹创新图鉴，把“专精特新”带入大众视野。节目组深度调研上百家专精特新企业，以创新药品研发企业为主角，助推“专精特新”成为招商热词、产业热词，全网视频播放超</w:t>
            </w:r>
            <w:r>
              <w:rPr>
                <w:rFonts w:hint="eastAsia"/>
                <w:lang w:val="zh-CN"/>
              </w:rPr>
              <w:t>6</w:t>
            </w:r>
            <w:r>
              <w:rPr>
                <w:rFonts w:hint="eastAsia"/>
                <w:lang w:val="zh-CN"/>
              </w:rPr>
              <w:t>亿次，引发社会热议</w:t>
            </w:r>
          </w:p>
          <w:p w14:paraId="0315BD4D" w14:textId="77777777" w:rsidR="000E78B9" w:rsidRDefault="00000000">
            <w:r>
              <w:t>节目相关话题阅读量超</w:t>
            </w:r>
            <w:r>
              <w:t>11</w:t>
            </w:r>
            <w:r>
              <w:t>亿次，</w:t>
            </w:r>
            <w:r>
              <w:t>26</w:t>
            </w:r>
            <w:r>
              <w:t>条内容</w:t>
            </w:r>
            <w:proofErr w:type="gramStart"/>
            <w:r>
              <w:t>点赞量破</w:t>
            </w:r>
            <w:proofErr w:type="gramEnd"/>
            <w:r>
              <w:t>10</w:t>
            </w:r>
            <w:r>
              <w:t>万</w:t>
            </w:r>
            <w:r>
              <w:t>+</w:t>
            </w:r>
            <w:r>
              <w:t>，让</w:t>
            </w:r>
            <w:r>
              <w:t>“</w:t>
            </w:r>
            <w:r>
              <w:t>专精特新</w:t>
            </w:r>
            <w:r>
              <w:t>”</w:t>
            </w:r>
            <w:r>
              <w:t>从垂直领域</w:t>
            </w:r>
            <w:proofErr w:type="gramStart"/>
            <w:r>
              <w:t>实现破圈传播</w:t>
            </w:r>
            <w:proofErr w:type="gramEnd"/>
            <w:r>
              <w:rPr>
                <w:rFonts w:hint="eastAsia"/>
              </w:rPr>
              <w:t>。</w:t>
            </w:r>
            <w:r>
              <w:t>线下邀请大型企业与之建联，促成企业接洽</w:t>
            </w:r>
            <w:r>
              <w:t>2000</w:t>
            </w:r>
            <w:r>
              <w:t>万元合作订单。</w:t>
            </w:r>
            <w:r>
              <w:t>96</w:t>
            </w:r>
            <w:r>
              <w:t>位专家贡献真知灼见，联动专精特新企业超百余家。精准助力中小企业。</w:t>
            </w:r>
          </w:p>
          <w:p w14:paraId="740BE1CD" w14:textId="77777777" w:rsidR="000E78B9" w:rsidRDefault="000E78B9">
            <w:pPr>
              <w:widowControl/>
              <w:spacing w:line="360" w:lineRule="exact"/>
              <w:ind w:leftChars="-67" w:left="-141" w:right="980"/>
              <w:jc w:val="left"/>
              <w:rPr>
                <w:rFonts w:ascii="仿宋" w:eastAsia="仿宋" w:cs="仿宋"/>
                <w:color w:val="000000"/>
                <w:kern w:val="0"/>
                <w:sz w:val="24"/>
                <w:lang w:val="zh-CN"/>
              </w:rPr>
            </w:pPr>
          </w:p>
        </w:tc>
      </w:tr>
      <w:tr w:rsidR="000E78B9" w14:paraId="4DD30BCC" w14:textId="77777777">
        <w:trPr>
          <w:trHeight w:hRule="exact" w:val="4004"/>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360ED606" w14:textId="77777777" w:rsidR="000E78B9" w:rsidRDefault="00000000">
            <w:pPr>
              <w:widowControl/>
              <w:spacing w:line="520" w:lineRule="exact"/>
              <w:ind w:leftChars="-67" w:left="-141" w:firstLine="1"/>
              <w:jc w:val="center"/>
              <w:rPr>
                <w:rFonts w:ascii="宋体" w:hAnsi="宋体" w:cs="宋体"/>
                <w:kern w:val="0"/>
                <w:sz w:val="24"/>
              </w:rPr>
            </w:pPr>
            <w:r>
              <w:rPr>
                <w:rFonts w:ascii="宋体" w:hAnsi="宋体" w:cs="宋体" w:hint="eastAsia"/>
                <w:b/>
                <w:kern w:val="0"/>
                <w:sz w:val="28"/>
                <w:szCs w:val="28"/>
              </w:rPr>
              <w:lastRenderedPageBreak/>
              <w:t>推荐</w:t>
            </w:r>
          </w:p>
          <w:p w14:paraId="72357F71" w14:textId="77777777" w:rsidR="000E78B9" w:rsidRDefault="00000000">
            <w:pPr>
              <w:widowControl/>
              <w:spacing w:line="520" w:lineRule="exact"/>
              <w:ind w:leftChars="-67" w:left="-141" w:firstLine="1"/>
              <w:jc w:val="center"/>
              <w:rPr>
                <w:rFonts w:ascii="宋体" w:hAnsi="宋体" w:cs="宋体"/>
                <w:kern w:val="0"/>
                <w:sz w:val="24"/>
              </w:rPr>
            </w:pPr>
            <w:r>
              <w:rPr>
                <w:rFonts w:ascii="宋体" w:hAnsi="宋体" w:cs="宋体" w:hint="eastAsia"/>
                <w:b/>
                <w:kern w:val="0"/>
                <w:sz w:val="28"/>
                <w:szCs w:val="28"/>
              </w:rPr>
              <w:t>理由</w:t>
            </w:r>
          </w:p>
        </w:tc>
        <w:tc>
          <w:tcPr>
            <w:tcW w:w="9390" w:type="dxa"/>
            <w:gridSpan w:val="7"/>
            <w:tcBorders>
              <w:top w:val="single" w:sz="4" w:space="0" w:color="auto"/>
              <w:left w:val="single" w:sz="4" w:space="0" w:color="auto"/>
              <w:bottom w:val="single" w:sz="4" w:space="0" w:color="auto"/>
              <w:right w:val="single" w:sz="4" w:space="0" w:color="auto"/>
            </w:tcBorders>
            <w:shd w:val="clear" w:color="auto" w:fill="auto"/>
          </w:tcPr>
          <w:p w14:paraId="0966F509" w14:textId="77777777" w:rsidR="000E78B9" w:rsidRDefault="00000000">
            <w:pPr>
              <w:spacing w:line="300" w:lineRule="exact"/>
              <w:rPr>
                <w:rFonts w:ascii="宋体" w:hAnsi="宋体" w:cs="宋体"/>
                <w:b/>
                <w:kern w:val="0"/>
                <w:sz w:val="24"/>
              </w:rPr>
            </w:pPr>
            <w:r>
              <w:rPr>
                <w:rFonts w:hint="eastAsia"/>
              </w:rPr>
              <w:t>1</w:t>
            </w:r>
            <w:r>
              <w:rPr>
                <w:rFonts w:hint="eastAsia"/>
              </w:rPr>
              <w:t>、以敏锐的新闻嗅觉把握时代脉搏，彰</w:t>
            </w:r>
            <w:proofErr w:type="gramStart"/>
            <w:r>
              <w:rPr>
                <w:rFonts w:hint="eastAsia"/>
              </w:rPr>
              <w:t>显首都站位</w:t>
            </w:r>
            <w:proofErr w:type="gramEnd"/>
            <w:r>
              <w:rPr>
                <w:rFonts w:hint="eastAsia"/>
              </w:rPr>
              <w:t>。</w:t>
            </w:r>
            <w:r>
              <w:br/>
            </w:r>
            <w:r>
              <w:rPr>
                <w:rFonts w:hint="eastAsia"/>
              </w:rPr>
              <w:t>自</w:t>
            </w:r>
            <w:r>
              <w:rPr>
                <w:rFonts w:hint="eastAsia"/>
              </w:rPr>
              <w:t>2022</w:t>
            </w:r>
            <w:r>
              <w:rPr>
                <w:rFonts w:hint="eastAsia"/>
              </w:rPr>
              <w:t>年“专精特新”连续被写入政府工作报告和二十大报告，北京广播电视台积极响应国家创新驱动战略，率先推出全国首档聚焦专精特新领域的新闻专题节目，将首都的优质科教资源、丰富培育经验、雄厚产业资源与全国的专精特新企业联动，为推动科技自立自强贡献首都力量。</w:t>
            </w:r>
            <w:r>
              <w:br/>
            </w:r>
            <w:r>
              <w:rPr>
                <w:rFonts w:hint="eastAsia"/>
              </w:rPr>
              <w:t>2</w:t>
            </w:r>
            <w:r>
              <w:rPr>
                <w:rFonts w:hint="eastAsia"/>
              </w:rPr>
              <w:t>、突出问题导向，回应社会关切，切实助力发展</w:t>
            </w:r>
            <w:r>
              <w:br/>
            </w:r>
            <w:r>
              <w:rPr>
                <w:rFonts w:hint="eastAsia"/>
              </w:rPr>
              <w:t>当前中国罕见病患者已超</w:t>
            </w:r>
            <w:r>
              <w:rPr>
                <w:rFonts w:hint="eastAsia"/>
              </w:rPr>
              <w:t>2000</w:t>
            </w:r>
            <w:r>
              <w:rPr>
                <w:rFonts w:hint="eastAsia"/>
              </w:rPr>
              <w:t>万，“无药可治”、“无钱可医”的困境急需突破。节目深入罕见病患者家庭采访，直击“中国还没有一款自主研发的基因药上市”的社会痛点，呼吁社会关注。同时对基因药研发情况、与国外存在的差距、药品定价等热点问题逐一解析，并联合各方部门将节目中提出的切实需求反哺到专精特新培育建设中，是助力高质量发展的全新探索。</w:t>
            </w:r>
            <w:r>
              <w:br/>
            </w:r>
            <w:r>
              <w:rPr>
                <w:rFonts w:hint="eastAsia"/>
              </w:rPr>
              <w:t>3</w:t>
            </w:r>
            <w:r>
              <w:rPr>
                <w:rFonts w:hint="eastAsia"/>
              </w:rPr>
              <w:t>、以扎实的纪实拍摄，有力证明“高大上”也能有血有肉。</w:t>
            </w:r>
            <w:r>
              <w:br/>
            </w:r>
            <w:r>
              <w:rPr>
                <w:rFonts w:hint="eastAsia"/>
              </w:rPr>
              <w:t>无论是面对投资人质疑时的据理力争，还是了解患者需求时眼里泛起的泪光，自然发生在专精特新创始人身上的细节格外动人，只有剥去“精英滤镜”，平凡的力量才更能让人动容。节目以深度观察探知“高精尖”背后的缺口，构成了节目专业的高度和共情的温度，小众题材一样能赢得观众共鸣</w:t>
            </w:r>
          </w:p>
        </w:tc>
      </w:tr>
      <w:tr w:rsidR="000E78B9" w14:paraId="18BA0BE2" w14:textId="77777777">
        <w:trPr>
          <w:trHeight w:hRule="exact" w:val="1865"/>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34786D6C" w14:textId="77777777" w:rsidR="000E78B9" w:rsidRDefault="00000000">
            <w:pPr>
              <w:widowControl/>
              <w:spacing w:line="360" w:lineRule="exact"/>
              <w:ind w:leftChars="-67" w:left="-141" w:firstLine="1"/>
              <w:jc w:val="center"/>
              <w:rPr>
                <w:rFonts w:ascii="宋体" w:hAnsi="宋体" w:cs="宋体"/>
                <w:b/>
                <w:kern w:val="0"/>
                <w:sz w:val="28"/>
                <w:szCs w:val="28"/>
              </w:rPr>
            </w:pPr>
            <w:bookmarkStart w:id="0" w:name="_Hlk159509742"/>
            <w:r>
              <w:rPr>
                <w:rFonts w:ascii="宋体" w:hAnsi="宋体" w:cs="宋体" w:hint="eastAsia"/>
                <w:b/>
                <w:kern w:val="0"/>
                <w:sz w:val="28"/>
                <w:szCs w:val="28"/>
              </w:rPr>
              <w:t>单位</w:t>
            </w:r>
          </w:p>
          <w:p w14:paraId="0B0A99AF" w14:textId="77777777" w:rsidR="000E78B9" w:rsidRDefault="00000000">
            <w:pPr>
              <w:widowControl/>
              <w:spacing w:line="360" w:lineRule="exact"/>
              <w:ind w:leftChars="-67" w:left="-141" w:firstLine="1"/>
              <w:jc w:val="center"/>
              <w:rPr>
                <w:rFonts w:ascii="宋体" w:hAnsi="宋体" w:cs="宋体"/>
                <w:b/>
                <w:kern w:val="0"/>
                <w:sz w:val="28"/>
                <w:szCs w:val="28"/>
              </w:rPr>
            </w:pPr>
            <w:r>
              <w:rPr>
                <w:rFonts w:ascii="宋体" w:hAnsi="宋体" w:cs="宋体" w:hint="eastAsia"/>
                <w:b/>
                <w:kern w:val="0"/>
                <w:sz w:val="28"/>
                <w:szCs w:val="28"/>
              </w:rPr>
              <w:t>意见</w:t>
            </w:r>
          </w:p>
        </w:tc>
        <w:tc>
          <w:tcPr>
            <w:tcW w:w="939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0B6930F" w14:textId="77777777" w:rsidR="000E78B9" w:rsidRDefault="00000000">
            <w:pPr>
              <w:widowControl/>
              <w:spacing w:line="440" w:lineRule="exact"/>
              <w:ind w:leftChars="-67" w:left="-141" w:firstLine="1"/>
              <w:jc w:val="left"/>
              <w:rPr>
                <w:rFonts w:ascii="宋体" w:hAnsi="宋体" w:cs="宋体"/>
                <w:b/>
                <w:kern w:val="0"/>
                <w:sz w:val="28"/>
                <w:szCs w:val="28"/>
              </w:rPr>
            </w:pPr>
            <w:r>
              <w:rPr>
                <w:rFonts w:ascii="宋体" w:hAnsi="宋体" w:cs="宋体" w:hint="eastAsia"/>
                <w:kern w:val="0"/>
                <w:sz w:val="24"/>
              </w:rPr>
              <w:t xml:space="preserve">   </w:t>
            </w:r>
            <w:r>
              <w:rPr>
                <w:rFonts w:ascii="宋体" w:hAnsi="宋体" w:cs="宋体" w:hint="eastAsia"/>
                <w:b/>
                <w:bCs/>
                <w:kern w:val="0"/>
                <w:sz w:val="28"/>
                <w:szCs w:val="28"/>
              </w:rPr>
              <w:t>单位领导</w:t>
            </w:r>
            <w:r>
              <w:rPr>
                <w:rFonts w:ascii="宋体" w:hAnsi="宋体" w:cs="宋体" w:hint="eastAsia"/>
                <w:b/>
                <w:kern w:val="0"/>
                <w:sz w:val="28"/>
                <w:szCs w:val="28"/>
              </w:rPr>
              <w:t xml:space="preserve">签字： </w:t>
            </w:r>
            <w:r>
              <w:rPr>
                <w:rFonts w:ascii="宋体" w:hAnsi="宋体" w:cs="宋体"/>
                <w:b/>
                <w:kern w:val="0"/>
                <w:sz w:val="28"/>
                <w:szCs w:val="28"/>
              </w:rPr>
              <w:t xml:space="preserve">        </w:t>
            </w:r>
          </w:p>
          <w:p w14:paraId="67348109" w14:textId="77777777" w:rsidR="000E78B9" w:rsidRDefault="00000000">
            <w:pPr>
              <w:widowControl/>
              <w:spacing w:line="440" w:lineRule="exact"/>
              <w:ind w:leftChars="-67" w:left="-141" w:firstLineChars="1500" w:firstLine="4216"/>
              <w:jc w:val="left"/>
              <w:rPr>
                <w:rFonts w:ascii="宋体" w:hAnsi="宋体" w:cs="宋体"/>
                <w:kern w:val="0"/>
                <w:sz w:val="24"/>
              </w:rPr>
            </w:pPr>
            <w:r>
              <w:rPr>
                <w:rFonts w:ascii="宋体" w:hAnsi="宋体" w:cs="宋体" w:hint="eastAsia"/>
                <w:b/>
                <w:kern w:val="0"/>
                <w:sz w:val="28"/>
                <w:szCs w:val="28"/>
              </w:rPr>
              <w:t>盖章</w:t>
            </w:r>
            <w:r>
              <w:rPr>
                <w:rFonts w:ascii="宋体" w:hAnsi="宋体" w:cs="宋体" w:hint="eastAsia"/>
                <w:kern w:val="0"/>
                <w:sz w:val="24"/>
              </w:rPr>
              <w:t xml:space="preserve">  </w:t>
            </w:r>
          </w:p>
          <w:p w14:paraId="64472742" w14:textId="77777777" w:rsidR="000E78B9" w:rsidRDefault="00000000">
            <w:pPr>
              <w:widowControl/>
              <w:spacing w:line="440" w:lineRule="exact"/>
              <w:ind w:leftChars="-67" w:left="-141" w:firstLineChars="1500" w:firstLine="3600"/>
              <w:jc w:val="left"/>
              <w:rPr>
                <w:rFonts w:ascii="宋体" w:hAnsi="宋体" w:cs="宋体"/>
                <w:kern w:val="0"/>
                <w:sz w:val="24"/>
              </w:rPr>
            </w:pPr>
            <w:r>
              <w:rPr>
                <w:rFonts w:ascii="宋体" w:hAnsi="宋体" w:cs="宋体" w:hint="eastAsia"/>
                <w:kern w:val="0"/>
                <w:sz w:val="24"/>
              </w:rPr>
              <w:t>（请加盖单位公章）</w:t>
            </w:r>
          </w:p>
        </w:tc>
      </w:tr>
      <w:tr w:rsidR="000E78B9" w14:paraId="492532A3" w14:textId="77777777">
        <w:trPr>
          <w:trHeight w:hRule="exact" w:val="704"/>
        </w:trPr>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3466AF13" w14:textId="77777777" w:rsidR="000E78B9" w:rsidRDefault="00000000">
            <w:pPr>
              <w:widowControl/>
              <w:spacing w:line="360" w:lineRule="exact"/>
              <w:ind w:leftChars="-67" w:left="-141" w:firstLine="1"/>
              <w:jc w:val="center"/>
              <w:rPr>
                <w:rFonts w:ascii="宋体" w:hAnsi="宋体" w:cs="宋体"/>
                <w:b/>
                <w:kern w:val="0"/>
                <w:sz w:val="24"/>
              </w:rPr>
            </w:pPr>
            <w:r>
              <w:rPr>
                <w:rFonts w:ascii="宋体" w:hAnsi="宋体" w:cs="宋体" w:hint="eastAsia"/>
                <w:b/>
                <w:kern w:val="0"/>
                <w:sz w:val="24"/>
              </w:rPr>
              <w:t>参评单位</w:t>
            </w:r>
          </w:p>
          <w:p w14:paraId="62573ACD" w14:textId="77777777" w:rsidR="000E78B9" w:rsidRDefault="00000000">
            <w:pPr>
              <w:widowControl/>
              <w:spacing w:line="360" w:lineRule="exact"/>
              <w:ind w:leftChars="-67" w:left="-141" w:firstLine="1"/>
              <w:jc w:val="center"/>
              <w:rPr>
                <w:rFonts w:ascii="宋体" w:hAnsi="宋体" w:cs="宋体"/>
                <w:b/>
                <w:kern w:val="0"/>
                <w:sz w:val="28"/>
                <w:szCs w:val="28"/>
              </w:rPr>
            </w:pPr>
            <w:r>
              <w:rPr>
                <w:rFonts w:ascii="宋体" w:hAnsi="宋体" w:cs="宋体" w:hint="eastAsia"/>
                <w:b/>
                <w:kern w:val="0"/>
                <w:sz w:val="24"/>
              </w:rPr>
              <w:t>联系人</w:t>
            </w:r>
          </w:p>
        </w:tc>
        <w:tc>
          <w:tcPr>
            <w:tcW w:w="2671" w:type="dxa"/>
            <w:tcBorders>
              <w:top w:val="single" w:sz="4" w:space="0" w:color="auto"/>
              <w:left w:val="single" w:sz="4" w:space="0" w:color="auto"/>
              <w:bottom w:val="single" w:sz="4" w:space="0" w:color="auto"/>
              <w:right w:val="single" w:sz="4" w:space="0" w:color="auto"/>
            </w:tcBorders>
            <w:shd w:val="clear" w:color="auto" w:fill="auto"/>
            <w:vAlign w:val="center"/>
          </w:tcPr>
          <w:p w14:paraId="4777AE94" w14:textId="77777777" w:rsidR="000E78B9" w:rsidRDefault="00000000">
            <w:pPr>
              <w:widowControl/>
              <w:spacing w:line="360" w:lineRule="exact"/>
              <w:ind w:leftChars="-67" w:left="-141" w:firstLine="1"/>
              <w:jc w:val="center"/>
              <w:rPr>
                <w:rFonts w:ascii="宋体" w:hAnsi="宋体" w:cs="宋体"/>
                <w:kern w:val="0"/>
                <w:sz w:val="24"/>
              </w:rPr>
            </w:pPr>
            <w:r>
              <w:rPr>
                <w:rFonts w:ascii="宋体" w:hAnsi="宋体" w:cs="宋体" w:hint="eastAsia"/>
                <w:kern w:val="0"/>
                <w:sz w:val="24"/>
              </w:rPr>
              <w:t>同信息表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713104" w14:textId="77777777" w:rsidR="000E78B9" w:rsidRDefault="00000000">
            <w:pPr>
              <w:widowControl/>
              <w:spacing w:line="360" w:lineRule="exact"/>
              <w:ind w:leftChars="-67" w:left="-141" w:firstLine="1"/>
              <w:jc w:val="center"/>
              <w:rPr>
                <w:rFonts w:ascii="宋体" w:hAnsi="宋体" w:cs="宋体"/>
                <w:b/>
                <w:kern w:val="0"/>
                <w:sz w:val="24"/>
              </w:rPr>
            </w:pPr>
            <w:r>
              <w:rPr>
                <w:rFonts w:ascii="宋体" w:hAnsi="宋体" w:cs="宋体" w:hint="eastAsia"/>
                <w:b/>
                <w:kern w:val="0"/>
                <w:sz w:val="24"/>
              </w:rPr>
              <w:t>办公</w:t>
            </w:r>
          </w:p>
          <w:p w14:paraId="72724AB4" w14:textId="77777777" w:rsidR="000E78B9" w:rsidRDefault="00000000">
            <w:pPr>
              <w:widowControl/>
              <w:spacing w:line="360" w:lineRule="exact"/>
              <w:ind w:leftChars="-67" w:left="-141" w:firstLine="1"/>
              <w:jc w:val="center"/>
              <w:rPr>
                <w:rFonts w:ascii="宋体" w:hAnsi="宋体" w:cs="宋体"/>
                <w:kern w:val="0"/>
                <w:sz w:val="24"/>
              </w:rPr>
            </w:pPr>
            <w:r>
              <w:rPr>
                <w:rFonts w:ascii="宋体" w:hAnsi="宋体" w:cs="宋体" w:hint="eastAsia"/>
                <w:b/>
                <w:kern w:val="0"/>
                <w:sz w:val="24"/>
              </w:rPr>
              <w:t>电话</w:t>
            </w:r>
          </w:p>
        </w:tc>
        <w:tc>
          <w:tcPr>
            <w:tcW w:w="144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5A8DCF2" w14:textId="77777777" w:rsidR="000E78B9" w:rsidRDefault="00000000">
            <w:pPr>
              <w:widowControl/>
              <w:spacing w:line="360" w:lineRule="exact"/>
              <w:ind w:leftChars="-67" w:left="-141" w:firstLine="1"/>
              <w:jc w:val="center"/>
              <w:rPr>
                <w:rFonts w:ascii="宋体" w:hAnsi="宋体" w:cs="宋体"/>
                <w:kern w:val="0"/>
                <w:sz w:val="24"/>
              </w:rPr>
            </w:pPr>
            <w:r>
              <w:rPr>
                <w:rFonts w:ascii="宋体" w:hAnsi="宋体" w:cs="宋体" w:hint="eastAsia"/>
                <w:kern w:val="0"/>
                <w:sz w:val="24"/>
              </w:rPr>
              <w:t>同信息表 </w:t>
            </w:r>
          </w:p>
        </w:tc>
        <w:tc>
          <w:tcPr>
            <w:tcW w:w="8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A30E5A3" w14:textId="77777777" w:rsidR="000E78B9" w:rsidRDefault="00000000">
            <w:pPr>
              <w:widowControl/>
              <w:spacing w:line="360" w:lineRule="exact"/>
              <w:ind w:leftChars="-67" w:left="-141" w:firstLine="1"/>
              <w:jc w:val="center"/>
              <w:rPr>
                <w:rFonts w:ascii="宋体" w:hAnsi="宋体" w:cs="宋体"/>
                <w:b/>
                <w:kern w:val="0"/>
                <w:sz w:val="24"/>
              </w:rPr>
            </w:pPr>
            <w:r>
              <w:rPr>
                <w:rFonts w:ascii="宋体" w:hAnsi="宋体" w:cs="宋体" w:hint="eastAsia"/>
                <w:b/>
                <w:kern w:val="0"/>
                <w:sz w:val="24"/>
              </w:rPr>
              <w:t>手机</w:t>
            </w:r>
          </w:p>
          <w:p w14:paraId="20E6811F" w14:textId="77777777" w:rsidR="000E78B9" w:rsidRDefault="00000000">
            <w:pPr>
              <w:widowControl/>
              <w:spacing w:line="360" w:lineRule="exact"/>
              <w:ind w:leftChars="-67" w:left="-141" w:firstLine="1"/>
              <w:jc w:val="center"/>
              <w:rPr>
                <w:rFonts w:ascii="宋体" w:hAnsi="宋体" w:cs="宋体"/>
                <w:kern w:val="0"/>
                <w:sz w:val="24"/>
              </w:rPr>
            </w:pPr>
            <w:r>
              <w:rPr>
                <w:rFonts w:ascii="宋体" w:hAnsi="宋体" w:cs="宋体" w:hint="eastAsia"/>
                <w:b/>
                <w:kern w:val="0"/>
                <w:sz w:val="24"/>
              </w:rPr>
              <w:t>号码</w:t>
            </w:r>
          </w:p>
        </w:tc>
        <w:tc>
          <w:tcPr>
            <w:tcW w:w="3556" w:type="dxa"/>
            <w:tcBorders>
              <w:top w:val="single" w:sz="4" w:space="0" w:color="auto"/>
              <w:left w:val="single" w:sz="4" w:space="0" w:color="auto"/>
              <w:bottom w:val="single" w:sz="4" w:space="0" w:color="auto"/>
              <w:right w:val="single" w:sz="4" w:space="0" w:color="auto"/>
            </w:tcBorders>
            <w:shd w:val="clear" w:color="auto" w:fill="auto"/>
            <w:vAlign w:val="center"/>
          </w:tcPr>
          <w:p w14:paraId="45F4531C" w14:textId="77777777" w:rsidR="000E78B9" w:rsidRDefault="00000000">
            <w:pPr>
              <w:widowControl/>
              <w:spacing w:line="440" w:lineRule="exact"/>
              <w:ind w:leftChars="-67" w:left="-141" w:firstLine="1"/>
              <w:jc w:val="center"/>
              <w:rPr>
                <w:rFonts w:ascii="宋体" w:hAnsi="宋体" w:cs="宋体"/>
                <w:kern w:val="0"/>
                <w:sz w:val="24"/>
              </w:rPr>
            </w:pPr>
            <w:r>
              <w:rPr>
                <w:rFonts w:ascii="宋体" w:hAnsi="宋体" w:cs="宋体" w:hint="eastAsia"/>
                <w:kern w:val="0"/>
                <w:sz w:val="24"/>
              </w:rPr>
              <w:t>同信息表 </w:t>
            </w:r>
          </w:p>
        </w:tc>
      </w:tr>
      <w:bookmarkEnd w:id="0"/>
    </w:tbl>
    <w:p w14:paraId="31130FCB" w14:textId="77777777" w:rsidR="000E78B9" w:rsidRDefault="000E78B9"/>
    <w:sectPr w:rsidR="000E78B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VhZWJlMWM0ZWU0Mzc0OGZlYzAxMDhlMDE0NDZkOWYifQ=="/>
  </w:docVars>
  <w:rsids>
    <w:rsidRoot w:val="40382ACF"/>
    <w:rsid w:val="000E78B9"/>
    <w:rsid w:val="00165AD2"/>
    <w:rsid w:val="1F556F02"/>
    <w:rsid w:val="21A61F2B"/>
    <w:rsid w:val="40382ACF"/>
    <w:rsid w:val="66DB10C0"/>
    <w:rsid w:val="6AE616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8C0457"/>
  <w15:docId w15:val="{7D9D3AB2-854B-43E5-AA1C-59AC10758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qFormat/>
    <w:rPr>
      <w:rFonts w:ascii="宋体"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206</Words>
  <Characters>1177</Characters>
  <Application>Microsoft Office Word</Application>
  <DocSecurity>0</DocSecurity>
  <Lines>9</Lines>
  <Paragraphs>2</Paragraphs>
  <ScaleCrop>false</ScaleCrop>
  <Company/>
  <LinksUpToDate>false</LinksUpToDate>
  <CharactersWithSpaces>1381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张兮淼</dc:creator>
  <cp:lastModifiedBy>Asus</cp:lastModifiedBy>
  <cp:revision>2</cp:revision>
  <dcterms:created xsi:type="dcterms:W3CDTF">2024-02-27T07:34:00Z</dcterms:created>
  <dcterms:modified xsi:type="dcterms:W3CDTF">2024-03-21T06:26:00Z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85541057A26D402C92CFBF5F33254B52_11</vt:lpwstr>
  </property>
</Properties>
</file>