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40"/>
        </w:tabs>
        <w:ind w:right="-823" w:rightChars="-392"/>
        <w:rPr>
          <w:rFonts w:asciiTheme="majorEastAsia" w:hAnsiTheme="majorEastAsia" w:eastAsiaTheme="majorEastAsia"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Cs/>
          <w:sz w:val="32"/>
          <w:szCs w:val="32"/>
        </w:rPr>
        <w:t xml:space="preserve">附件1      </w:t>
      </w:r>
    </w:p>
    <w:p>
      <w:pPr>
        <w:tabs>
          <w:tab w:val="left" w:pos="9240"/>
        </w:tabs>
        <w:ind w:right="-823" w:rightChars="-392" w:firstLine="723" w:firstLineChars="2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6"/>
          <w:szCs w:val="44"/>
        </w:rPr>
        <w:t>北京国际公益广告大会创意征集大赛报名表</w:t>
      </w:r>
    </w:p>
    <w:tbl>
      <w:tblPr>
        <w:tblStyle w:val="7"/>
        <w:tblW w:w="8363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6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28" w:type="dxa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公益选题</w:t>
            </w:r>
          </w:p>
        </w:tc>
        <w:tc>
          <w:tcPr>
            <w:tcW w:w="6235" w:type="dxa"/>
          </w:tcPr>
          <w:p>
            <w:pPr>
              <w:jc w:val="left"/>
              <w:rPr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8" w:type="dxa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作品类别</w:t>
            </w:r>
          </w:p>
        </w:tc>
        <w:tc>
          <w:tcPr>
            <w:tcW w:w="6235" w:type="dxa"/>
          </w:tcPr>
          <w:p>
            <w:pPr>
              <w:ind w:firstLine="280" w:firstLineChars="100"/>
              <w:jc w:val="left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kern w:val="0"/>
                <w:sz w:val="28"/>
                <w:szCs w:val="36"/>
              </w:rPr>
              <w:t xml:space="preserve">电视文案脚本   </w:t>
            </w:r>
            <w:r>
              <w:rPr>
                <w:rFonts w:hint="eastAsia"/>
                <w:kern w:val="0"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kern w:val="0"/>
                <w:sz w:val="28"/>
                <w:szCs w:val="36"/>
              </w:rPr>
              <w:t>广播文案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28" w:type="dxa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作品名称</w:t>
            </w:r>
          </w:p>
        </w:tc>
        <w:tc>
          <w:tcPr>
            <w:tcW w:w="6235" w:type="dxa"/>
          </w:tcPr>
          <w:p>
            <w:pPr>
              <w:jc w:val="left"/>
              <w:rPr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128" w:type="dxa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报名方式</w:t>
            </w:r>
          </w:p>
        </w:tc>
        <w:tc>
          <w:tcPr>
            <w:tcW w:w="6235" w:type="dxa"/>
          </w:tcPr>
          <w:p>
            <w:pPr>
              <w:ind w:firstLine="280" w:firstLineChars="100"/>
              <w:jc w:val="left"/>
              <w:rPr>
                <w:rFonts w:hint="eastAsia" w:eastAsiaTheme="minorEastAsia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kern w:val="0"/>
                <w:sz w:val="28"/>
                <w:szCs w:val="36"/>
              </w:rPr>
              <w:t xml:space="preserve">个人（团体最多不超过5人） </w:t>
            </w:r>
            <w:r>
              <w:rPr>
                <w:rFonts w:hint="eastAsia"/>
                <w:kern w:val="0"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kern w:val="0"/>
                <w:sz w:val="28"/>
                <w:szCs w:val="36"/>
              </w:rPr>
              <w:t xml:space="preserve">学校 </w:t>
            </w:r>
            <w:r>
              <w:rPr>
                <w:rFonts w:hint="eastAsia"/>
                <w:kern w:val="0"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kern w:val="0"/>
                <w:sz w:val="28"/>
                <w:szCs w:val="36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128" w:type="dxa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创作人姓名</w:t>
            </w:r>
          </w:p>
        </w:tc>
        <w:tc>
          <w:tcPr>
            <w:tcW w:w="6235" w:type="dxa"/>
          </w:tcPr>
          <w:p>
            <w:pPr>
              <w:jc w:val="left"/>
              <w:rPr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28" w:type="dxa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6235" w:type="dxa"/>
          </w:tcPr>
          <w:p>
            <w:pPr>
              <w:jc w:val="left"/>
              <w:rPr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28" w:type="dxa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所属单位/学校</w:t>
            </w:r>
          </w:p>
        </w:tc>
        <w:tc>
          <w:tcPr>
            <w:tcW w:w="6235" w:type="dxa"/>
          </w:tcPr>
          <w:p>
            <w:pPr>
              <w:jc w:val="left"/>
              <w:rPr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2128" w:type="dxa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创意文本</w:t>
            </w:r>
          </w:p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格式说明</w:t>
            </w:r>
          </w:p>
        </w:tc>
        <w:tc>
          <w:tcPr>
            <w:tcW w:w="6235" w:type="dxa"/>
          </w:tcPr>
          <w:p>
            <w:pPr>
              <w:jc w:val="left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广播文案：原则上在制作完成后为15秒、30秒，最长不超过60秒。</w:t>
            </w:r>
          </w:p>
          <w:p>
            <w:pPr>
              <w:jc w:val="left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电视文案脚本:原则上在制作完成后为30秒、45秒，最长不超过3分钟。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2128" w:type="dxa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版权声明</w:t>
            </w:r>
          </w:p>
        </w:tc>
        <w:tc>
          <w:tcPr>
            <w:tcW w:w="6235" w:type="dxa"/>
          </w:tcPr>
          <w:p>
            <w:pPr>
              <w:ind w:firstLine="560" w:firstLineChars="200"/>
              <w:jc w:val="left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 xml:space="preserve">兹承诺对该创意作品文案或脚本拥有全部知识产权，不存在抄袭、借用等情况。            </w:t>
            </w:r>
          </w:p>
          <w:p>
            <w:pPr>
              <w:ind w:firstLine="3640" w:firstLineChars="1300"/>
              <w:jc w:val="left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签字：</w:t>
            </w:r>
          </w:p>
          <w:p>
            <w:pPr>
              <w:jc w:val="left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 xml:space="preserve">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128" w:type="dxa"/>
          </w:tcPr>
          <w:p>
            <w:pPr>
              <w:ind w:firstLine="560" w:firstLineChars="200"/>
              <w:jc w:val="left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备注</w:t>
            </w:r>
          </w:p>
        </w:tc>
        <w:tc>
          <w:tcPr>
            <w:tcW w:w="6235" w:type="dxa"/>
          </w:tcPr>
          <w:p>
            <w:pPr>
              <w:jc w:val="left"/>
              <w:rPr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28" w:type="dxa"/>
          </w:tcPr>
          <w:p>
            <w:pPr>
              <w:ind w:firstLine="280" w:firstLineChars="100"/>
              <w:jc w:val="left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投稿邮箱</w:t>
            </w:r>
          </w:p>
        </w:tc>
        <w:tc>
          <w:tcPr>
            <w:tcW w:w="6235" w:type="dxa"/>
          </w:tcPr>
          <w:p>
            <w:pPr>
              <w:jc w:val="left"/>
              <w:rPr>
                <w:kern w:val="0"/>
                <w:sz w:val="28"/>
                <w:szCs w:val="36"/>
              </w:rPr>
            </w:pPr>
            <w:r>
              <w:fldChar w:fldCharType="begin"/>
            </w:r>
            <w:r>
              <w:instrText xml:space="preserve"> HYPERLINK "mailto:bjgjgyggds@163.com" </w:instrText>
            </w:r>
            <w:r>
              <w:fldChar w:fldCharType="separate"/>
            </w:r>
            <w:r>
              <w:rPr>
                <w:rStyle w:val="5"/>
                <w:rFonts w:hint="eastAsia" w:asciiTheme="minorEastAsia" w:hAnsiTheme="minorEastAsia" w:cstheme="minorEastAsia"/>
                <w:kern w:val="0"/>
                <w:sz w:val="28"/>
                <w:szCs w:val="44"/>
              </w:rPr>
              <w:t>bjgjgyggds@163.com</w:t>
            </w:r>
            <w:r>
              <w:rPr>
                <w:rStyle w:val="5"/>
                <w:rFonts w:hint="eastAsia" w:asciiTheme="minorEastAsia" w:hAnsiTheme="minorEastAsia" w:cstheme="minorEastAsia"/>
                <w:kern w:val="0"/>
                <w:sz w:val="28"/>
                <w:szCs w:val="4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28" w:type="dxa"/>
          </w:tcPr>
          <w:p>
            <w:pPr>
              <w:ind w:firstLine="280" w:firstLineChars="100"/>
              <w:jc w:val="left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6235" w:type="dxa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44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13810562145  18611992383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E2"/>
    <w:rsid w:val="00093CED"/>
    <w:rsid w:val="00421F7C"/>
    <w:rsid w:val="005626E2"/>
    <w:rsid w:val="005E6B0E"/>
    <w:rsid w:val="00A7684D"/>
    <w:rsid w:val="00C57364"/>
    <w:rsid w:val="00E54DA8"/>
    <w:rsid w:val="07344FE9"/>
    <w:rsid w:val="50D2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342</Characters>
  <Lines>2</Lines>
  <Paragraphs>1</Paragraphs>
  <TotalTime>14</TotalTime>
  <ScaleCrop>false</ScaleCrop>
  <LinksUpToDate>false</LinksUpToDate>
  <CharactersWithSpaces>401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2019-07-10T08:13:00Z</dcterms:created>
  <dc:creator>xie</dc:creator>
  <cp:lastModifiedBy>zz</cp:lastModifiedBy>
  <cp:lastPrinted>2019-07-10T08:20:00Z</cp:lastPrinted>
  <dcterms:modified xsi:type="dcterms:W3CDTF">2019-07-15T08:00:04Z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