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BADB4">
      <w:pPr>
        <w:spacing w:line="600" w:lineRule="exact"/>
        <w:jc w:val="center"/>
        <w:rPr>
          <w:rFonts w:hint="eastAsia" w:ascii="方正小标宋简体" w:hAnsi="方正小标宋简体" w:eastAsia="方正小标宋简体" w:cs="方正小标宋简体"/>
          <w:sz w:val="40"/>
          <w:szCs w:val="40"/>
        </w:rPr>
      </w:pPr>
      <w:bookmarkStart w:id="0" w:name="_GoBack"/>
      <w:r>
        <w:rPr>
          <w:rFonts w:hint="eastAsia" w:ascii="方正小标宋简体" w:hAnsi="方正小标宋简体" w:eastAsia="方正小标宋简体" w:cs="方正小标宋简体"/>
          <w:sz w:val="40"/>
          <w:szCs w:val="40"/>
        </w:rPr>
        <w:t>第二届“新时代·新影像”中外联合创作计划</w:t>
      </w:r>
    </w:p>
    <w:p w14:paraId="33FC0876">
      <w:pPr>
        <w:spacing w:line="600" w:lineRule="exact"/>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申报指南</w:t>
      </w:r>
    </w:p>
    <w:bookmarkEnd w:id="0"/>
    <w:p w14:paraId="47FAF120"/>
    <w:p w14:paraId="4B9DFEE0">
      <w:pPr>
        <w:spacing w:line="600" w:lineRule="exact"/>
        <w:ind w:firstLine="640" w:firstLineChars="200"/>
        <w:rPr>
          <w:rFonts w:hint="eastAsia" w:eastAsia="仿宋" w:cs="仿宋"/>
          <w:sz w:val="32"/>
          <w:szCs w:val="32"/>
        </w:rPr>
      </w:pPr>
      <w:r>
        <w:rPr>
          <w:rFonts w:hint="eastAsia" w:eastAsia="仿宋" w:cs="仿宋"/>
          <w:sz w:val="32"/>
          <w:szCs w:val="32"/>
        </w:rPr>
        <w:t>“新时代·新影像”中外联合创作计划致力于推动中国题材优质影像内容的中外联创联播，面向全球公开征集创意选题和节目成片，开展专业培训，指导并资助创作、改编国际化影像精品，聚合国内外有关渠道平台，融媒传播立体推广，以影像为载体深化中外交流合作，展示真实、立体、全面的中国。</w:t>
      </w:r>
    </w:p>
    <w:p w14:paraId="2844A30D">
      <w:pPr>
        <w:spacing w:line="600" w:lineRule="exact"/>
        <w:ind w:firstLine="640" w:firstLineChars="200"/>
        <w:rPr>
          <w:rFonts w:hint="eastAsia" w:ascii="黑体" w:hAnsi="黑体" w:eastAsia="黑体" w:cs="黑体"/>
          <w:sz w:val="32"/>
          <w:szCs w:val="32"/>
        </w:rPr>
      </w:pPr>
      <w:r>
        <w:rPr>
          <w:rFonts w:hint="eastAsia" w:eastAsia="仿宋" w:cs="仿宋"/>
          <w:sz w:val="32"/>
          <w:szCs w:val="32"/>
        </w:rPr>
        <w:t>第二届“新时代·新影像”中外联合创作计划，由国务院新闻办公室、国家互联网信息办公室、国家广播电视总局共同指导，中国外文局、中央广播电视总台影视剧纪录片中心CCTV</w:t>
      </w:r>
      <w:r>
        <w:rPr>
          <w:rFonts w:hint="eastAsia" w:ascii="仿宋" w:hAnsi="仿宋" w:eastAsia="仿宋" w:cs="仿宋"/>
          <w:sz w:val="32"/>
          <w:szCs w:val="32"/>
        </w:rPr>
        <w:t>—</w:t>
      </w:r>
      <w:r>
        <w:rPr>
          <w:rFonts w:hint="eastAsia" w:eastAsia="仿宋" w:cs="仿宋"/>
          <w:sz w:val="32"/>
          <w:szCs w:val="32"/>
        </w:rPr>
        <w:t>9、Discovery探索频道等机构联合主办。欢迎国内外各类具备影像创作能力的机构、个人申报选题和成片，共同助力中国题材影像精品的国际化创作播出。</w:t>
      </w:r>
    </w:p>
    <w:p w14:paraId="47CDBC01">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一、征集主题</w:t>
      </w:r>
    </w:p>
    <w:p w14:paraId="26D5E5A9">
      <w:pPr>
        <w:spacing w:line="600" w:lineRule="exact"/>
        <w:ind w:firstLine="640" w:firstLineChars="200"/>
        <w:rPr>
          <w:rFonts w:hint="eastAsia" w:eastAsia="仿宋" w:cs="仿宋"/>
          <w:sz w:val="32"/>
          <w:szCs w:val="32"/>
        </w:rPr>
      </w:pPr>
      <w:r>
        <w:rPr>
          <w:rFonts w:hint="eastAsia" w:eastAsia="仿宋" w:cs="仿宋"/>
          <w:sz w:val="32"/>
          <w:szCs w:val="32"/>
        </w:rPr>
        <w:t>2024年是新中国成立75周年。第二届“新时代·新影像”中外联合创作计划重点征集生动反映新中国成立75周年以来尤其是新时代中国多彩面貌的影像选题，立体讲述中国经济发展、文化传承、科技创新、人民生活、生态环境等领域的生动故事。</w:t>
      </w:r>
    </w:p>
    <w:p w14:paraId="4A33F833">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二、征集类型</w:t>
      </w:r>
    </w:p>
    <w:p w14:paraId="47969C71">
      <w:pPr>
        <w:spacing w:line="600" w:lineRule="exact"/>
        <w:ind w:firstLine="640" w:firstLineChars="200"/>
        <w:rPr>
          <w:rFonts w:hint="eastAsia" w:eastAsia="仿宋" w:cs="仿宋"/>
          <w:sz w:val="32"/>
          <w:szCs w:val="32"/>
        </w:rPr>
        <w:sectPr>
          <w:footerReference r:id="rId5" w:type="first"/>
          <w:footerReference r:id="rId3" w:type="default"/>
          <w:footerReference r:id="rId4" w:type="even"/>
          <w:pgSz w:w="11906" w:h="16838"/>
          <w:pgMar w:top="1587" w:right="1531" w:bottom="1531" w:left="1531" w:header="851" w:footer="992" w:gutter="0"/>
          <w:pgNumType w:fmt="numberInDash" w:start="3"/>
          <w:cols w:space="720" w:num="1"/>
          <w:titlePg/>
          <w:docGrid w:type="lines" w:linePitch="312" w:charSpace="0"/>
        </w:sectPr>
      </w:pPr>
    </w:p>
    <w:p w14:paraId="51BAF5B8">
      <w:pPr>
        <w:spacing w:line="600" w:lineRule="exact"/>
        <w:ind w:firstLine="640" w:firstLineChars="200"/>
        <w:rPr>
          <w:rFonts w:hint="eastAsia" w:eastAsia="仿宋" w:cs="仿宋"/>
          <w:sz w:val="32"/>
          <w:szCs w:val="32"/>
        </w:rPr>
      </w:pPr>
      <w:r>
        <w:rPr>
          <w:rFonts w:hint="eastAsia" w:eastAsia="仿宋" w:cs="仿宋"/>
          <w:sz w:val="32"/>
          <w:szCs w:val="32"/>
        </w:rPr>
        <w:t>为有效拓展项目征集范围，盘活优质存量资源，征集项目类型分为提案创作类和成片改编类。</w:t>
      </w:r>
    </w:p>
    <w:p w14:paraId="70EC8D8D">
      <w:pPr>
        <w:spacing w:line="600" w:lineRule="exact"/>
        <w:ind w:firstLine="566" w:firstLineChars="177"/>
        <w:rPr>
          <w:rFonts w:hint="eastAsia" w:eastAsia="仿宋" w:cs="仿宋"/>
          <w:sz w:val="32"/>
          <w:szCs w:val="32"/>
        </w:rPr>
      </w:pPr>
      <w:r>
        <w:rPr>
          <w:rFonts w:hint="eastAsia" w:eastAsia="仿宋" w:cs="仿宋"/>
          <w:sz w:val="32"/>
          <w:szCs w:val="32"/>
        </w:rPr>
        <w:t>（一）提案创作类。已经有成熟提案，或处于创作摄制阶段的项目，择优资助指导创作。申报项目包括短视频（单集时长5分钟以内，包含纪实类、创意类、微短剧等类型），纪录短片（10分钟—15分钟，25分钟），纪录长片（50分钟及以上）。</w:t>
      </w:r>
    </w:p>
    <w:p w14:paraId="16DA59AE">
      <w:pPr>
        <w:spacing w:line="600" w:lineRule="exact"/>
        <w:ind w:firstLine="640"/>
        <w:rPr>
          <w:rFonts w:hint="eastAsia" w:eastAsia="仿宋" w:cs="仿宋"/>
          <w:sz w:val="32"/>
          <w:szCs w:val="32"/>
        </w:rPr>
      </w:pPr>
      <w:r>
        <w:rPr>
          <w:rFonts w:hint="eastAsia" w:eastAsia="仿宋" w:cs="仿宋"/>
          <w:sz w:val="32"/>
          <w:szCs w:val="32"/>
        </w:rPr>
        <w:t>（二）成片改编类。已创作完成并具有国际传播潜质的项目，按照工作需求，择优资助进行相应改编。申报作品类型参照选题创作类，时长不限。</w:t>
      </w:r>
    </w:p>
    <w:p w14:paraId="530F9609">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三、征集范围</w:t>
      </w:r>
    </w:p>
    <w:p w14:paraId="7B1326A2">
      <w:pPr>
        <w:spacing w:line="600" w:lineRule="exact"/>
        <w:ind w:firstLine="608" w:firstLineChars="200"/>
        <w:rPr>
          <w:rFonts w:hint="eastAsia" w:eastAsia="仿宋" w:cs="仿宋"/>
          <w:spacing w:val="-8"/>
          <w:sz w:val="32"/>
          <w:szCs w:val="32"/>
        </w:rPr>
      </w:pPr>
      <w:r>
        <w:rPr>
          <w:rFonts w:hint="eastAsia" w:eastAsia="仿宋" w:cs="仿宋"/>
          <w:spacing w:val="-8"/>
          <w:sz w:val="32"/>
          <w:szCs w:val="32"/>
        </w:rPr>
        <w:t>国内外机构与个人均可申报，项目申报主体申报项目数量不限。</w:t>
      </w:r>
    </w:p>
    <w:p w14:paraId="77864CDB">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四、征集程序</w:t>
      </w:r>
    </w:p>
    <w:p w14:paraId="7A92EBA1">
      <w:pPr>
        <w:spacing w:line="600" w:lineRule="exact"/>
        <w:ind w:firstLine="640" w:firstLineChars="200"/>
        <w:rPr>
          <w:rFonts w:hint="eastAsia" w:eastAsia="仿宋" w:cs="仿宋"/>
          <w:sz w:val="32"/>
          <w:szCs w:val="32"/>
        </w:rPr>
      </w:pPr>
      <w:r>
        <w:rPr>
          <w:rFonts w:hint="eastAsia" w:eastAsia="仿宋" w:cs="仿宋"/>
          <w:sz w:val="32"/>
          <w:szCs w:val="32"/>
        </w:rPr>
        <w:t>（一）在规定的申报受理期内，项目申报主体通过创作计划网站（https://ipplan.ccicd.org.cn），按要求填写《第二届“新时 代·新影像”中外联合创作计划项目申报表》，上传申报材料。申报截止时间为2024年8月15日。</w:t>
      </w:r>
    </w:p>
    <w:p w14:paraId="7C98BCAC">
      <w:pPr>
        <w:spacing w:line="600" w:lineRule="exact"/>
        <w:ind w:firstLine="624" w:firstLineChars="200"/>
        <w:rPr>
          <w:rFonts w:hint="eastAsia" w:eastAsia="仿宋" w:cs="仿宋"/>
          <w:sz w:val="32"/>
          <w:szCs w:val="32"/>
        </w:rPr>
      </w:pPr>
      <w:r>
        <w:rPr>
          <w:rFonts w:hint="eastAsia" w:eastAsia="仿宋" w:cs="仿宋"/>
          <w:spacing w:val="-4"/>
          <w:sz w:val="32"/>
          <w:szCs w:val="32"/>
        </w:rPr>
        <w:t>（二）主办方将组织专业力量对申报项目进行严格评选，评选结果通过第二届创作计划官方网站</w:t>
      </w:r>
      <w:r>
        <w:rPr>
          <w:rFonts w:hint="eastAsia" w:eastAsia="仿宋" w:cs="仿宋"/>
          <w:sz w:val="32"/>
          <w:szCs w:val="32"/>
        </w:rPr>
        <w:t>（https://ipplan.ccicd.org.cn）、IP PLAN公众号及相关媒体平台向社会公布。</w:t>
      </w:r>
    </w:p>
    <w:p w14:paraId="10050ADB">
      <w:pPr>
        <w:widowControl/>
        <w:spacing w:line="600" w:lineRule="exact"/>
        <w:ind w:firstLine="640" w:firstLineChars="200"/>
        <w:jc w:val="left"/>
        <w:rPr>
          <w:rFonts w:hint="eastAsia" w:eastAsia="仿宋" w:cs="仿宋"/>
          <w:sz w:val="32"/>
          <w:szCs w:val="32"/>
        </w:rPr>
      </w:pPr>
      <w:r>
        <w:rPr>
          <w:rFonts w:hint="eastAsia" w:eastAsia="仿宋" w:cs="仿宋"/>
          <w:sz w:val="32"/>
          <w:szCs w:val="32"/>
        </w:rPr>
        <w:t>（三）对项目申报主体提交的申报材料，主办方按规定管理，并根据工作需要使用。</w:t>
      </w:r>
    </w:p>
    <w:p w14:paraId="4EE5ED49">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五、申报材料</w:t>
      </w:r>
    </w:p>
    <w:p w14:paraId="280BD011">
      <w:pPr>
        <w:spacing w:line="600" w:lineRule="exact"/>
        <w:ind w:firstLine="640" w:firstLineChars="200"/>
        <w:rPr>
          <w:rFonts w:hint="eastAsia" w:eastAsia="仿宋" w:cs="仿宋"/>
          <w:sz w:val="32"/>
          <w:szCs w:val="32"/>
        </w:rPr>
      </w:pPr>
      <w:r>
        <w:rPr>
          <w:rFonts w:hint="eastAsia" w:eastAsia="仿宋" w:cs="仿宋"/>
          <w:sz w:val="32"/>
          <w:szCs w:val="32"/>
        </w:rPr>
        <w:t>（一）《第二届“新时代·新影像”中外联合创作计划项目申报表》。</w:t>
      </w:r>
    </w:p>
    <w:p w14:paraId="15A7A4F7">
      <w:pPr>
        <w:spacing w:line="600" w:lineRule="exact"/>
        <w:ind w:firstLine="640" w:firstLineChars="200"/>
        <w:rPr>
          <w:rFonts w:hint="eastAsia" w:eastAsia="仿宋" w:cs="仿宋"/>
          <w:sz w:val="32"/>
          <w:szCs w:val="32"/>
        </w:rPr>
      </w:pPr>
      <w:r>
        <w:rPr>
          <w:rFonts w:hint="eastAsia" w:eastAsia="仿宋" w:cs="仿宋"/>
          <w:sz w:val="32"/>
          <w:szCs w:val="32"/>
        </w:rPr>
        <w:t>（二）申报项目为选题创作类，可根据项目进展提供项目预告片（mp4/mov格式）。</w:t>
      </w:r>
    </w:p>
    <w:p w14:paraId="52236444">
      <w:pPr>
        <w:spacing w:line="600" w:lineRule="exact"/>
        <w:ind w:firstLine="640" w:firstLineChars="200"/>
        <w:rPr>
          <w:rFonts w:hint="eastAsia" w:eastAsia="仿宋" w:cs="仿宋"/>
          <w:sz w:val="32"/>
          <w:szCs w:val="32"/>
        </w:rPr>
      </w:pPr>
      <w:r>
        <w:rPr>
          <w:rFonts w:hint="eastAsia" w:eastAsia="仿宋" w:cs="仿宋"/>
          <w:sz w:val="32"/>
          <w:szCs w:val="32"/>
        </w:rPr>
        <w:t>（三）申报项目为成片改编类，须提供项目宣传片和成片（mp4/mov格式）。</w:t>
      </w:r>
    </w:p>
    <w:p w14:paraId="70AFC688">
      <w:pPr>
        <w:spacing w:line="600" w:lineRule="exact"/>
        <w:ind w:firstLine="640" w:firstLineChars="200"/>
        <w:rPr>
          <w:rFonts w:hint="eastAsia" w:eastAsia="仿宋" w:cs="仿宋"/>
          <w:sz w:val="32"/>
          <w:szCs w:val="32"/>
        </w:rPr>
      </w:pPr>
      <w:r>
        <w:rPr>
          <w:rFonts w:hint="eastAsia" w:eastAsia="仿宋" w:cs="仿宋"/>
          <w:sz w:val="32"/>
          <w:szCs w:val="32"/>
        </w:rPr>
        <w:t>（四）申报选填材料为项目海报、剧照、工作照等。</w:t>
      </w:r>
    </w:p>
    <w:p w14:paraId="4125C667">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六、扶持方式</w:t>
      </w:r>
    </w:p>
    <w:p w14:paraId="793EBFD5">
      <w:pPr>
        <w:widowControl/>
        <w:spacing w:line="600" w:lineRule="exact"/>
        <w:ind w:firstLine="640"/>
        <w:rPr>
          <w:rFonts w:hint="eastAsia" w:eastAsia="仿宋" w:cs="仿宋"/>
          <w:sz w:val="32"/>
          <w:szCs w:val="32"/>
        </w:rPr>
      </w:pPr>
      <w:r>
        <w:rPr>
          <w:rFonts w:hint="eastAsia" w:eastAsia="仿宋" w:cs="仿宋"/>
          <w:sz w:val="32"/>
          <w:szCs w:val="32"/>
        </w:rPr>
        <w:t>第二届“新时代·新影像”中外联合创作计划对入选项目开展</w:t>
      </w:r>
      <w:r>
        <w:rPr>
          <w:rFonts w:hint="eastAsia" w:eastAsia="仿宋" w:cs="仿宋"/>
          <w:bCs/>
          <w:sz w:val="32"/>
          <w:szCs w:val="32"/>
        </w:rPr>
        <w:t>资金资助</w:t>
      </w:r>
      <w:r>
        <w:rPr>
          <w:rFonts w:hint="eastAsia" w:eastAsia="仿宋" w:cs="仿宋"/>
          <w:sz w:val="32"/>
          <w:szCs w:val="32"/>
        </w:rPr>
        <w:t>、</w:t>
      </w:r>
      <w:r>
        <w:rPr>
          <w:rFonts w:hint="eastAsia" w:eastAsia="仿宋" w:cs="仿宋"/>
          <w:bCs/>
          <w:sz w:val="32"/>
          <w:szCs w:val="32"/>
        </w:rPr>
        <w:t>创作指导</w:t>
      </w:r>
      <w:r>
        <w:rPr>
          <w:rFonts w:hint="eastAsia" w:eastAsia="仿宋" w:cs="仿宋"/>
          <w:sz w:val="32"/>
          <w:szCs w:val="32"/>
        </w:rPr>
        <w:t>、</w:t>
      </w:r>
      <w:r>
        <w:rPr>
          <w:rFonts w:hint="eastAsia" w:eastAsia="仿宋" w:cs="仿宋"/>
          <w:bCs/>
          <w:sz w:val="32"/>
          <w:szCs w:val="32"/>
        </w:rPr>
        <w:t>制作支持</w:t>
      </w:r>
      <w:r>
        <w:rPr>
          <w:rFonts w:hint="eastAsia" w:eastAsia="仿宋" w:cs="仿宋"/>
          <w:sz w:val="32"/>
          <w:szCs w:val="32"/>
        </w:rPr>
        <w:t>、</w:t>
      </w:r>
      <w:r>
        <w:rPr>
          <w:rFonts w:hint="eastAsia" w:eastAsia="仿宋" w:cs="仿宋"/>
          <w:bCs/>
          <w:sz w:val="32"/>
          <w:szCs w:val="32"/>
        </w:rPr>
        <w:t>专业培训、传播推广等多种形式的扶持。</w:t>
      </w:r>
    </w:p>
    <w:p w14:paraId="6787DA93">
      <w:pPr>
        <w:widowControl/>
        <w:spacing w:line="600" w:lineRule="exact"/>
        <w:ind w:firstLine="640"/>
        <w:rPr>
          <w:rFonts w:hint="eastAsia" w:eastAsia="仿宋" w:cs="仿宋"/>
          <w:sz w:val="32"/>
          <w:szCs w:val="32"/>
        </w:rPr>
      </w:pPr>
      <w:r>
        <w:rPr>
          <w:rFonts w:hint="eastAsia" w:eastAsia="仿宋" w:cs="仿宋"/>
          <w:bCs/>
          <w:sz w:val="32"/>
          <w:szCs w:val="32"/>
        </w:rPr>
        <w:t>（一）资金资助。从入选项目中择优提供创作或国际版改编资金资助。</w:t>
      </w:r>
    </w:p>
    <w:p w14:paraId="25439681">
      <w:pPr>
        <w:widowControl/>
        <w:spacing w:line="600" w:lineRule="exact"/>
        <w:ind w:firstLine="640" w:firstLineChars="200"/>
        <w:jc w:val="left"/>
        <w:rPr>
          <w:rFonts w:hint="eastAsia" w:eastAsia="仿宋" w:cs="仿宋"/>
          <w:bCs/>
          <w:sz w:val="32"/>
          <w:szCs w:val="32"/>
        </w:rPr>
      </w:pPr>
      <w:r>
        <w:rPr>
          <w:rFonts w:hint="eastAsia" w:eastAsia="仿宋" w:cs="仿宋"/>
          <w:bCs/>
          <w:sz w:val="32"/>
          <w:szCs w:val="32"/>
        </w:rPr>
        <w:t>（二）创作指导。将邀请国内外资深制作人、导演、专家学者组成导师团队，为入选项目提供全流程创作指导。</w:t>
      </w:r>
    </w:p>
    <w:p w14:paraId="4EEC2884">
      <w:pPr>
        <w:widowControl/>
        <w:spacing w:line="600" w:lineRule="exact"/>
        <w:ind w:firstLine="640" w:firstLineChars="200"/>
        <w:jc w:val="left"/>
        <w:rPr>
          <w:rFonts w:hint="eastAsia" w:eastAsia="仿宋" w:cs="仿宋"/>
          <w:bCs/>
          <w:sz w:val="32"/>
          <w:szCs w:val="32"/>
        </w:rPr>
      </w:pPr>
      <w:r>
        <w:rPr>
          <w:rFonts w:hint="eastAsia" w:eastAsia="仿宋" w:cs="仿宋"/>
          <w:bCs/>
          <w:sz w:val="32"/>
          <w:szCs w:val="32"/>
        </w:rPr>
        <w:t>（三）制作支持。将为入选项目提供相应的影像、图片等专业素材支持，按照创作和改编所需，提供AI技术支持。</w:t>
      </w:r>
    </w:p>
    <w:p w14:paraId="301ED465">
      <w:pPr>
        <w:widowControl/>
        <w:spacing w:line="600" w:lineRule="exact"/>
        <w:ind w:firstLine="640" w:firstLineChars="200"/>
        <w:jc w:val="left"/>
        <w:rPr>
          <w:rFonts w:hint="eastAsia" w:eastAsia="仿宋" w:cs="仿宋"/>
          <w:bCs/>
          <w:sz w:val="32"/>
          <w:szCs w:val="32"/>
        </w:rPr>
      </w:pPr>
      <w:r>
        <w:rPr>
          <w:rFonts w:hint="eastAsia" w:eastAsia="仿宋" w:cs="仿宋"/>
          <w:bCs/>
          <w:sz w:val="32"/>
          <w:szCs w:val="32"/>
        </w:rPr>
        <w:t>（四）专业培训。将举办“新时代·新影像”中外联合创作工作坊，为入选项目团队提供专业培训。</w:t>
      </w:r>
    </w:p>
    <w:p w14:paraId="022C7C39">
      <w:pPr>
        <w:widowControl/>
        <w:spacing w:line="600" w:lineRule="exact"/>
        <w:ind w:firstLine="640" w:firstLineChars="200"/>
        <w:jc w:val="left"/>
        <w:rPr>
          <w:rFonts w:hint="eastAsia" w:eastAsia="仿宋" w:cs="仿宋"/>
          <w:bCs/>
          <w:sz w:val="32"/>
          <w:szCs w:val="32"/>
        </w:rPr>
      </w:pPr>
      <w:r>
        <w:rPr>
          <w:rFonts w:hint="eastAsia" w:eastAsia="仿宋" w:cs="仿宋"/>
          <w:bCs/>
          <w:sz w:val="32"/>
          <w:szCs w:val="32"/>
        </w:rPr>
        <w:t>（五）传播推广。从入选项目中择优在Discovery探索频道、中央广播电视总台央视纪录频道、CCTV纪录融媒体平台及国内外主流媒体和新媒体平台播出。</w:t>
      </w:r>
    </w:p>
    <w:p w14:paraId="3D57AC54">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七、申报要求</w:t>
      </w:r>
    </w:p>
    <w:p w14:paraId="2EE612E6">
      <w:pPr>
        <w:widowControl/>
        <w:spacing w:line="600" w:lineRule="exact"/>
        <w:ind w:firstLine="640" w:firstLineChars="200"/>
        <w:jc w:val="left"/>
        <w:rPr>
          <w:rFonts w:hint="eastAsia" w:eastAsia="仿宋" w:cs="仿宋"/>
          <w:sz w:val="32"/>
          <w:szCs w:val="32"/>
        </w:rPr>
      </w:pPr>
      <w:r>
        <w:rPr>
          <w:rFonts w:hint="eastAsia" w:eastAsia="仿宋" w:cs="仿宋"/>
          <w:sz w:val="32"/>
          <w:szCs w:val="32"/>
        </w:rPr>
        <w:t>（一）项目申报主体须拥有申报项目的著作权或全权代理权，同时保证该项目无版权纠纷。</w:t>
      </w:r>
    </w:p>
    <w:p w14:paraId="34636960">
      <w:pPr>
        <w:widowControl/>
        <w:spacing w:line="600" w:lineRule="exact"/>
        <w:ind w:firstLine="640" w:firstLineChars="200"/>
        <w:rPr>
          <w:rFonts w:hint="eastAsia" w:eastAsia="仿宋" w:cs="仿宋"/>
          <w:b/>
          <w:bCs/>
          <w:sz w:val="32"/>
          <w:szCs w:val="32"/>
        </w:rPr>
      </w:pPr>
      <w:r>
        <w:rPr>
          <w:rFonts w:hint="eastAsia" w:eastAsia="仿宋" w:cs="仿宋"/>
          <w:sz w:val="32"/>
          <w:szCs w:val="32"/>
        </w:rPr>
        <w:t>（二）</w:t>
      </w:r>
      <w:r>
        <w:rPr>
          <w:rFonts w:hint="eastAsia" w:eastAsia="仿宋" w:cs="仿宋"/>
          <w:bCs/>
          <w:sz w:val="32"/>
          <w:szCs w:val="32"/>
        </w:rPr>
        <w:t>主办方对获资助项目有权指定监制团队全流程参与策划、拍摄等各项环节，并拥有成片的终审权</w:t>
      </w:r>
      <w:r>
        <w:rPr>
          <w:rFonts w:hint="eastAsia" w:eastAsia="仿宋" w:cs="仿宋"/>
          <w:sz w:val="32"/>
          <w:szCs w:val="32"/>
        </w:rPr>
        <w:t>。</w:t>
      </w:r>
    </w:p>
    <w:p w14:paraId="7EA18CBB">
      <w:pPr>
        <w:widowControl/>
        <w:spacing w:line="600" w:lineRule="exact"/>
        <w:ind w:firstLine="640" w:firstLineChars="200"/>
        <w:jc w:val="left"/>
        <w:rPr>
          <w:rFonts w:hint="eastAsia" w:eastAsia="仿宋" w:cs="仿宋"/>
          <w:sz w:val="32"/>
          <w:szCs w:val="32"/>
        </w:rPr>
      </w:pPr>
      <w:r>
        <w:rPr>
          <w:rFonts w:hint="eastAsia" w:eastAsia="仿宋" w:cs="仿宋"/>
          <w:sz w:val="32"/>
          <w:szCs w:val="32"/>
        </w:rPr>
        <w:t>（三）本规则一旦发生变动，主办方将在第二届“新时代·新影像”中外联合创作计划网站（https://ipplan.ccicd.org.cn）以公告的形式告知规则修改的内容。</w:t>
      </w:r>
    </w:p>
    <w:p w14:paraId="6D64639A">
      <w:pPr>
        <w:widowControl/>
        <w:spacing w:line="600" w:lineRule="exact"/>
        <w:jc w:val="left"/>
        <w:rPr>
          <w:rFonts w:hint="eastAsia" w:eastAsia="仿宋" w:cs="仿宋"/>
          <w:sz w:val="32"/>
          <w:szCs w:val="32"/>
        </w:rPr>
      </w:pPr>
    </w:p>
    <w:p w14:paraId="5C601359">
      <w:pPr>
        <w:widowControl/>
        <w:spacing w:line="600" w:lineRule="exact"/>
        <w:jc w:val="left"/>
        <w:rPr>
          <w:rFonts w:hint="eastAsia" w:eastAsia="仿宋" w:cs="仿宋"/>
          <w:sz w:val="32"/>
          <w:szCs w:val="32"/>
        </w:rPr>
      </w:pPr>
    </w:p>
    <w:p w14:paraId="5E6E4812">
      <w:pPr>
        <w:widowControl/>
        <w:spacing w:line="600" w:lineRule="exact"/>
        <w:jc w:val="right"/>
        <w:rPr>
          <w:rFonts w:hint="eastAsia" w:eastAsia="仿宋" w:cs="仿宋"/>
          <w:sz w:val="32"/>
          <w:szCs w:val="32"/>
        </w:rPr>
      </w:pPr>
      <w:r>
        <w:rPr>
          <w:rFonts w:hint="eastAsia" w:eastAsia="仿宋" w:cs="仿宋"/>
          <w:sz w:val="32"/>
          <w:szCs w:val="32"/>
        </w:rPr>
        <w:t>“新时代·新影像”中外联合创作计划秘书处</w:t>
      </w:r>
    </w:p>
    <w:p w14:paraId="2E0496D7">
      <w:pPr>
        <w:widowControl/>
        <w:spacing w:line="600" w:lineRule="exact"/>
        <w:ind w:firstLine="5120" w:firstLineChars="1600"/>
        <w:rPr>
          <w:rFonts w:hint="eastAsia" w:eastAsia="仿宋" w:cs="仿宋"/>
          <w:sz w:val="32"/>
          <w:szCs w:val="32"/>
        </w:rPr>
      </w:pPr>
      <w:r>
        <w:rPr>
          <w:rFonts w:hint="eastAsia" w:eastAsia="仿宋" w:cs="仿宋"/>
          <w:sz w:val="32"/>
          <w:szCs w:val="32"/>
        </w:rPr>
        <w:t>2024年7月17日</w:t>
      </w:r>
    </w:p>
    <w:p w14:paraId="442BCB4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C3874">
    <w:pPr>
      <w:pStyle w:val="2"/>
      <w:ind w:right="275" w:rightChars="131"/>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19760" cy="2305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19760" cy="230505"/>
                      </a:xfrm>
                      <a:prstGeom prst="rect">
                        <a:avLst/>
                      </a:prstGeom>
                      <a:noFill/>
                      <a:ln>
                        <a:noFill/>
                      </a:ln>
                    </wps:spPr>
                    <wps:txbx>
                      <w:txbxContent>
                        <w:p w14:paraId="532714C7">
                          <w:pPr>
                            <w:pStyle w:val="2"/>
                            <w:ind w:right="275" w:rightChars="131"/>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15pt;width:48.8pt;mso-position-horizontal:center;mso-position-horizontal-relative:margin;mso-wrap-style:none;z-index:251659264;mso-width-relative:page;mso-height-relative:page;" filled="f" stroked="f" coordsize="21600,21600" o:gfxdata="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1bkDO0gAAAAMBAAAPAAAAAAAAAAEAIAAAACIAAABkcnMvZG93&#10;bnJldi54bWxQSwECFAAUAAAACACHTuJAemaTgc0BAACXAwAADgAAAAAAAAABACAAAAAhAQAAZHJz&#10;L2Uyb0RvYy54bWxQSwUGAAAAAAYABgBZAQAAYAUAAAAA&#10;">
              <v:path/>
              <v:fill on="f" focussize="0,0"/>
              <v:stroke on="f"/>
              <v:imagedata o:title=""/>
              <o:lock v:ext="edit" aspectratio="f"/>
              <v:textbox inset="0mm,0mm,0mm,0mm" style="mso-fit-shape-to-text:t;">
                <w:txbxContent>
                  <w:p w14:paraId="532714C7">
                    <w:pPr>
                      <w:pStyle w:val="2"/>
                      <w:ind w:right="275" w:rightChars="131"/>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txbxContent>
              </v:textbox>
            </v:shape>
          </w:pict>
        </mc:Fallback>
      </mc:AlternateContent>
    </w:r>
  </w:p>
  <w:p w14:paraId="241E85D6">
    <w:pPr>
      <w:pStyle w:val="2"/>
      <w:tabs>
        <w:tab w:val="right" w:pos="8307"/>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F8A96">
    <w:pPr>
      <w:pStyle w:val="2"/>
      <w:ind w:firstLine="280" w:firstLineChars="100"/>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229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22935" cy="230505"/>
                      </a:xfrm>
                      <a:prstGeom prst="rect">
                        <a:avLst/>
                      </a:prstGeom>
                      <a:noFill/>
                      <a:ln>
                        <a:noFill/>
                      </a:ln>
                    </wps:spPr>
                    <wps:txbx>
                      <w:txbxContent>
                        <w:p w14:paraId="15EEAB21">
                          <w:pPr>
                            <w:pStyle w:val="2"/>
                            <w:ind w:firstLine="280" w:firstLineChars="100"/>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15pt;width:49.05pt;mso-position-horizontal:center;mso-position-horizontal-relative:margin;mso-wrap-style:none;z-index:251660288;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IMzMV0QAAAAMBAAAPAAAAAAAAAAEAIAAAACIAAABkcnMvZG93&#10;bnJldi54bWxQSwECFAAUAAAACACHTuJAAsFshM4BAACXAwAADgAAAAAAAAABACAAAAAgAQAAZHJz&#10;L2Uyb0RvYy54bWxQSwUGAAAAAAYABgBZAQAAYAUAAAAA&#10;">
              <v:path/>
              <v:fill on="f" focussize="0,0"/>
              <v:stroke on="f"/>
              <v:imagedata o:title=""/>
              <o:lock v:ext="edit" aspectratio="f"/>
              <v:textbox inset="0mm,0mm,0mm,0mm" style="mso-fit-shape-to-text:t;">
                <w:txbxContent>
                  <w:p w14:paraId="15EEAB21">
                    <w:pPr>
                      <w:pStyle w:val="2"/>
                      <w:ind w:firstLine="280" w:firstLineChars="100"/>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mc:Fallback>
      </mc:AlternateContent>
    </w:r>
  </w:p>
  <w:p w14:paraId="2607D5E1">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8E6DD">
    <w:pPr>
      <w:pStyle w:val="2"/>
      <w:ind w:right="360" w:firstLine="280" w:firstLineChars="100"/>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622935" cy="2305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22935" cy="230505"/>
                      </a:xfrm>
                      <a:prstGeom prst="rect">
                        <a:avLst/>
                      </a:prstGeom>
                      <a:noFill/>
                      <a:ln>
                        <a:noFill/>
                      </a:ln>
                    </wps:spPr>
                    <wps:txbx>
                      <w:txbxContent>
                        <w:p w14:paraId="40140BD4">
                          <w:pPr>
                            <w:pStyle w:val="2"/>
                            <w:ind w:firstLine="280" w:firstLineChars="100"/>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15pt;width:49.05pt;mso-position-horizontal:center;mso-position-horizontal-relative:margin;mso-wrap-style:none;z-index:251661312;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gzMxXRAAAAAwEAAA8AAAAAAAAAAQAgAAAAIgAAAGRycy9kb3du&#10;cmV2LnhtbFBLAQIUABQAAAAIAIdO4kA52IRozQEAAJcDAAAOAAAAAAAAAAEAIAAAACABAABkcnMv&#10;ZTJvRG9jLnhtbFBLBQYAAAAABgAGAFkBAABfBQAAAAA=&#10;">
              <v:path/>
              <v:fill on="f" focussize="0,0"/>
              <v:stroke on="f"/>
              <v:imagedata o:title=""/>
              <o:lock v:ext="edit" aspectratio="f"/>
              <v:textbox inset="0mm,0mm,0mm,0mm" style="mso-fit-shape-to-text:t;">
                <w:txbxContent>
                  <w:p w14:paraId="40140BD4">
                    <w:pPr>
                      <w:pStyle w:val="2"/>
                      <w:ind w:firstLine="280" w:firstLineChars="100"/>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mc:Fallback>
      </mc:AlternateContent>
    </w:r>
  </w:p>
  <w:p w14:paraId="54563587">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iMzc5NDA1OTExYmViMTVhMjIxZjIyYmQ2NTUyZTEifQ=="/>
  </w:docVars>
  <w:rsids>
    <w:rsidRoot w:val="7708592F"/>
    <w:rsid w:val="77085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qFormat/>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2024-08-02T08:24:00Z</dcterms:created>
  <dc:creator>韩速韬</dc:creator>
  <cp:lastModifiedBy>韩速韬</cp:lastModifiedBy>
  <dcterms:modified xsi:type="dcterms:W3CDTF">2024-08-02T08:26:29Z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F37997FD1E6B4FE89248817FFF90FDEE_11</vt:lpwstr>
  </property>
</Properties>
</file>