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附件：</w:t>
      </w:r>
    </w:p>
    <w:p>
      <w:pPr>
        <w:ind w:firstLine="5700" w:firstLineChars="1900"/>
        <w:outlineLvl w:val="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0"/>
          <w:szCs w:val="30"/>
        </w:rPr>
        <w:t xml:space="preserve">编号： 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       </w:t>
      </w:r>
    </w:p>
    <w:p>
      <w:pPr>
        <w:outlineLvl w:val="0"/>
      </w:pPr>
    </w:p>
    <w:p>
      <w:pPr>
        <w:pStyle w:val="2"/>
        <w:spacing w:line="240" w:lineRule="auto"/>
        <w:rPr>
          <w:rFonts w:ascii="华文中宋" w:hAnsi="华文中宋" w:eastAsia="华文中宋"/>
          <w:b w:val="0"/>
        </w:rPr>
      </w:pPr>
    </w:p>
    <w:p>
      <w:pPr>
        <w:pStyle w:val="2"/>
        <w:spacing w:line="240" w:lineRule="auto"/>
        <w:rPr>
          <w:rFonts w:ascii="华文中宋" w:hAnsi="华文中宋" w:eastAsia="华文中宋"/>
          <w:b w:val="0"/>
        </w:rPr>
      </w:pPr>
    </w:p>
    <w:p>
      <w:pPr>
        <w:pStyle w:val="2"/>
        <w:spacing w:line="240" w:lineRule="auto"/>
        <w:rPr>
          <w:rFonts w:ascii="华文中宋" w:hAnsi="华文中宋" w:eastAsia="华文中宋"/>
          <w:b w:val="0"/>
        </w:rPr>
      </w:pPr>
      <w:r>
        <w:rPr>
          <w:rFonts w:ascii="华文中宋" w:hAnsi="华文中宋" w:eastAsia="华文中宋"/>
          <w:b w:val="0"/>
        </w:rPr>
        <w:pict>
          <v:shape id="Text Box 2" o:spid="_x0000_s1026" o:spt="202" type="#_x0000_t202" style="position:absolute;left:0pt;margin-left:70.45pt;margin-top:27.45pt;height:85.8pt;width:315pt;visibility:hidden;z-index:25166028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">
            <v:path/>
            <v:fill focussize="0,0"/>
            <v:stroke color="#FF0000" joinstyle="miter"/>
            <v:imagedata o:title=""/>
            <o:lock v:ext="edit"/>
            <v:textbox>
              <w:txbxContent>
                <w:p>
                  <w:pPr>
                    <w:spacing w:line="300" w:lineRule="exact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如果您现在还不能正常使用本文件，请执行以下操作：</w:t>
                  </w:r>
                </w:p>
                <w:p>
                  <w:pPr>
                    <w:spacing w:line="300" w:lineRule="exact"/>
                    <w:ind w:left="210" w:hanging="210" w:hangingChars="100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 xml:space="preserve">1)在主菜单中选择：工具-&gt;宏-&gt;安全性-&gt;安全级,设置为"中"  </w:t>
                  </w:r>
                </w:p>
                <w:p>
                  <w:pPr>
                    <w:spacing w:line="300" w:lineRule="exact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2)重新打开本文件</w:t>
                  </w:r>
                </w:p>
                <w:p>
                  <w:pPr>
                    <w:spacing w:line="300" w:lineRule="exact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3)选择"启用宏"按钮，即可正常使用</w:t>
                  </w:r>
                </w:p>
                <w:p>
                  <w:pPr>
                    <w:spacing w:line="300" w:lineRule="exact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(在启用宏的状态下，本提示可自动消失)</w:t>
                  </w:r>
                </w:p>
              </w:txbxContent>
            </v:textbox>
          </v:shape>
        </w:pict>
      </w:r>
      <w:r>
        <w:rPr>
          <w:rFonts w:hint="eastAsia" w:ascii="华文中宋" w:hAnsi="华文中宋" w:eastAsia="华文中宋"/>
          <w:b w:val="0"/>
        </w:rPr>
        <w:t>北京市推动智慧广电发展专项资金</w:t>
      </w:r>
    </w:p>
    <w:p>
      <w:pPr>
        <w:pStyle w:val="2"/>
        <w:spacing w:line="240" w:lineRule="auto"/>
        <w:rPr>
          <w:rFonts w:ascii="华文中宋" w:hAnsi="华文中宋" w:eastAsia="华文中宋"/>
          <w:b w:val="0"/>
        </w:rPr>
      </w:pPr>
      <w:r>
        <w:rPr>
          <w:rFonts w:hint="eastAsia" w:ascii="华文中宋" w:hAnsi="华文中宋" w:eastAsia="华文中宋"/>
          <w:b w:val="0"/>
        </w:rPr>
        <w:t>奖励项目申报书</w:t>
      </w:r>
    </w:p>
    <w:p>
      <w:pPr>
        <w:jc w:val="center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</w:t>
      </w:r>
      <w:r>
        <w:rPr>
          <w:rFonts w:ascii="楷体" w:hAnsi="楷体" w:eastAsia="楷体"/>
          <w:color w:val="000000"/>
          <w:sz w:val="32"/>
          <w:szCs w:val="32"/>
        </w:rPr>
        <w:t>20</w:t>
      </w:r>
      <w:r>
        <w:rPr>
          <w:rFonts w:hint="eastAsia" w:ascii="楷体" w:hAnsi="楷体" w:eastAsia="楷体"/>
          <w:color w:val="000000"/>
          <w:sz w:val="32"/>
          <w:szCs w:val="32"/>
        </w:rPr>
        <w:t>2</w:t>
      </w:r>
      <w:r>
        <w:rPr>
          <w:rFonts w:hint="eastAsia" w:ascii="楷体" w:hAnsi="楷体" w:eastAsia="楷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/>
          <w:b/>
          <w:sz w:val="32"/>
          <w:szCs w:val="32"/>
        </w:rPr>
        <w:t>年度）</w:t>
      </w: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480" w:lineRule="auto"/>
        <w:ind w:firstLine="1920" w:firstLineChars="60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项目名称：</w:t>
      </w:r>
      <w:r>
        <w:rPr>
          <w:rFonts w:hint="eastAsia"/>
          <w:b/>
          <w:sz w:val="32"/>
          <w:szCs w:val="32"/>
          <w:u w:val="single"/>
        </w:rPr>
        <w:t xml:space="preserve">                           </w:t>
      </w:r>
    </w:p>
    <w:p>
      <w:pPr>
        <w:spacing w:line="480" w:lineRule="auto"/>
        <w:ind w:firstLine="1920" w:firstLineChars="6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支持方向：</w:t>
      </w:r>
      <w:r>
        <w:rPr>
          <w:rFonts w:hint="eastAsia"/>
          <w:b/>
          <w:sz w:val="32"/>
          <w:szCs w:val="32"/>
          <w:u w:val="single"/>
        </w:rPr>
        <w:t xml:space="preserve">                           </w:t>
      </w:r>
    </w:p>
    <w:p>
      <w:pPr>
        <w:spacing w:line="480" w:lineRule="auto"/>
        <w:ind w:firstLine="1920" w:firstLineChars="6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申报</w:t>
      </w:r>
      <w:r>
        <w:rPr>
          <w:rFonts w:hint="eastAsia"/>
          <w:b/>
          <w:sz w:val="32"/>
          <w:szCs w:val="32"/>
        </w:rPr>
        <w:t>单位：</w:t>
      </w:r>
      <w:r>
        <w:rPr>
          <w:rFonts w:hint="eastAsia"/>
          <w:b/>
          <w:sz w:val="32"/>
          <w:szCs w:val="32"/>
          <w:u w:val="single"/>
        </w:rPr>
        <w:t xml:space="preserve">                           </w:t>
      </w:r>
    </w:p>
    <w:p>
      <w:pPr>
        <w:spacing w:line="480" w:lineRule="auto"/>
        <w:ind w:firstLine="1920" w:firstLineChars="6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注册地址：</w:t>
      </w:r>
      <w:r>
        <w:rPr>
          <w:rFonts w:hint="eastAsia"/>
          <w:b/>
          <w:sz w:val="32"/>
          <w:szCs w:val="32"/>
          <w:u w:val="single"/>
        </w:rPr>
        <w:t xml:space="preserve">                           </w:t>
      </w: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</w:rPr>
        <w:t>年   月   日</w:t>
      </w: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pStyle w:val="3"/>
        <w:spacing w:line="500" w:lineRule="exact"/>
        <w:rPr>
          <w:b w:val="0"/>
        </w:rPr>
      </w:pPr>
      <w:bookmarkStart w:id="0" w:name="NESEI_T_XM_BASEINFO"/>
      <w:bookmarkEnd w:id="0"/>
      <w:r>
        <w:rPr>
          <w:rFonts w:hint="eastAsia"/>
          <w:b w:val="0"/>
        </w:rPr>
        <w:t>一、项目基本情况</w:t>
      </w:r>
    </w:p>
    <w:tbl>
      <w:tblPr>
        <w:tblStyle w:val="6"/>
        <w:tblW w:w="953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3" w:type="dxa"/>
          <w:bottom w:w="0" w:type="dxa"/>
          <w:right w:w="142" w:type="dxa"/>
        </w:tblCellMar>
      </w:tblPr>
      <w:tblGrid>
        <w:gridCol w:w="1927"/>
        <w:gridCol w:w="1438"/>
        <w:gridCol w:w="1802"/>
        <w:gridCol w:w="1622"/>
        <w:gridCol w:w="1080"/>
        <w:gridCol w:w="8"/>
        <w:gridCol w:w="16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42" w:type="dxa"/>
          </w:tblCellMar>
        </w:tblPrEx>
        <w:trPr>
          <w:cantSplit/>
          <w:trHeight w:val="567" w:hRule="exact"/>
          <w:jc w:val="center"/>
        </w:trPr>
        <w:tc>
          <w:tcPr>
            <w:tcW w:w="953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ordWrap w:val="0"/>
              <w:snapToGrid w:val="0"/>
              <w:spacing w:line="240" w:lineRule="exact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</w:t>
            </w:r>
            <w:r>
              <w:rPr>
                <w:rFonts w:hint="eastAsia" w:eastAsia="黑体"/>
                <w:szCs w:val="21"/>
              </w:rPr>
              <w:t xml:space="preserve">： </w:t>
            </w:r>
            <w:r>
              <w:rPr>
                <w:rFonts w:eastAsia="黑体"/>
                <w:szCs w:val="21"/>
              </w:rPr>
              <w:t xml:space="preserve">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42" w:type="dxa"/>
          </w:tblCellMar>
        </w:tblPrEx>
        <w:trPr>
          <w:cantSplit/>
          <w:trHeight w:val="799" w:hRule="exact"/>
          <w:jc w:val="center"/>
        </w:trPr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</w:rPr>
              <w:t>项</w:t>
            </w:r>
            <w:r>
              <w:rPr>
                <w:rFonts w:hint="eastAsia" w:ascii="宋体" w:hAnsi="宋体"/>
                <w:szCs w:val="21"/>
              </w:rPr>
              <w:t xml:space="preserve"> 目 名 称</w:t>
            </w:r>
          </w:p>
        </w:tc>
        <w:tc>
          <w:tcPr>
            <w:tcW w:w="7607" w:type="dxa"/>
            <w:gridSpan w:val="6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42" w:type="dxa"/>
          </w:tblCellMar>
        </w:tblPrEx>
        <w:trPr>
          <w:cantSplit/>
          <w:trHeight w:val="1418" w:hRule="exact"/>
          <w:jc w:val="center"/>
        </w:trPr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200"/>
                <w:tab w:val="left" w:pos="451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 目 单 位</w:t>
            </w:r>
          </w:p>
          <w:p>
            <w:pPr>
              <w:tabs>
                <w:tab w:val="left" w:pos="4200"/>
                <w:tab w:val="left" w:pos="451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</w:tc>
        <w:tc>
          <w:tcPr>
            <w:tcW w:w="760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（注：多个项目单位的，按照项目建设贡献大小排序）</w:t>
            </w:r>
          </w:p>
          <w:p>
            <w:pPr>
              <w:snapToGrid w:val="0"/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42" w:type="dxa"/>
          </w:tblCellMar>
        </w:tblPrEx>
        <w:trPr>
          <w:cantSplit/>
          <w:trHeight w:val="1134" w:hRule="exact"/>
          <w:jc w:val="center"/>
        </w:trPr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200"/>
                <w:tab w:val="left" w:pos="451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牵 头 单 位</w:t>
            </w:r>
          </w:p>
          <w:p>
            <w:pPr>
              <w:tabs>
                <w:tab w:val="left" w:pos="4200"/>
                <w:tab w:val="left" w:pos="451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</w:tc>
        <w:tc>
          <w:tcPr>
            <w:tcW w:w="760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（注：如项目单位只有一家，其自然为牵头单位）</w:t>
            </w:r>
          </w:p>
          <w:p>
            <w:pPr>
              <w:snapToGrid w:val="0"/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42" w:type="dxa"/>
          </w:tblCellMar>
        </w:tblPrEx>
        <w:trPr>
          <w:cantSplit/>
          <w:trHeight w:val="1970" w:hRule="exact"/>
          <w:jc w:val="center"/>
        </w:trPr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200"/>
                <w:tab w:val="left" w:pos="451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 目 简 介</w:t>
            </w:r>
          </w:p>
          <w:p>
            <w:pPr>
              <w:tabs>
                <w:tab w:val="left" w:pos="4200"/>
                <w:tab w:val="left" w:pos="451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0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（注： 200字以内）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42" w:type="dxa"/>
          </w:tblCellMar>
        </w:tblPrEx>
        <w:trPr>
          <w:cantSplit/>
          <w:trHeight w:val="851" w:hRule="exact"/>
          <w:jc w:val="center"/>
        </w:trPr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 目 地 址</w:t>
            </w:r>
          </w:p>
        </w:tc>
        <w:tc>
          <w:tcPr>
            <w:tcW w:w="760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（注：项目建设应用地址）</w:t>
            </w:r>
          </w:p>
          <w:p>
            <w:pPr>
              <w:snapToGrid w:val="0"/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42" w:type="dxa"/>
          </w:tblCellMar>
        </w:tblPrEx>
        <w:trPr>
          <w:cantSplit/>
          <w:trHeight w:val="851" w:hRule="exact"/>
          <w:jc w:val="center"/>
        </w:trPr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  <w:r>
              <w:rPr>
                <w:rFonts w:ascii="宋体" w:hAnsi="宋体"/>
                <w:szCs w:val="21"/>
              </w:rPr>
              <w:t>任务来源</w:t>
            </w:r>
          </w:p>
        </w:tc>
        <w:tc>
          <w:tcPr>
            <w:tcW w:w="760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42" w:type="dxa"/>
          </w:tblCellMar>
        </w:tblPrEx>
        <w:trPr>
          <w:cantSplit/>
          <w:trHeight w:val="851" w:hRule="exact"/>
          <w:jc w:val="center"/>
        </w:trPr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200"/>
                <w:tab w:val="left" w:pos="451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项目涉及的领域</w:t>
            </w:r>
          </w:p>
        </w:tc>
        <w:tc>
          <w:tcPr>
            <w:tcW w:w="760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42" w:type="dxa"/>
          </w:tblCellMar>
        </w:tblPrEx>
        <w:trPr>
          <w:cantSplit/>
          <w:trHeight w:val="851" w:hRule="exact"/>
          <w:jc w:val="center"/>
        </w:trPr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200"/>
                <w:tab w:val="left" w:pos="451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项目授权发明专利（项）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项目授权的其他知识产权（项）</w:t>
            </w:r>
          </w:p>
        </w:tc>
        <w:tc>
          <w:tcPr>
            <w:tcW w:w="274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42" w:type="dxa"/>
          </w:tblCellMar>
        </w:tblPrEx>
        <w:trPr>
          <w:cantSplit/>
          <w:trHeight w:val="851" w:hRule="exact"/>
          <w:jc w:val="center"/>
        </w:trPr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200"/>
                <w:tab w:val="left" w:pos="451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项目起始时间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200"/>
                <w:tab w:val="left" w:pos="4515"/>
              </w:tabs>
              <w:rPr>
                <w:rFonts w:ascii="仿宋_GB2312" w:eastAsia="仿宋_GB2312"/>
                <w:szCs w:val="21"/>
              </w:rPr>
            </w:pPr>
          </w:p>
        </w:tc>
        <w:tc>
          <w:tcPr>
            <w:tcW w:w="16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200"/>
                <w:tab w:val="left" w:pos="4515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项目完成时间</w:t>
            </w:r>
          </w:p>
        </w:tc>
        <w:tc>
          <w:tcPr>
            <w:tcW w:w="2745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42" w:type="dxa"/>
          </w:tblCellMar>
        </w:tblPrEx>
        <w:trPr>
          <w:cantSplit/>
          <w:trHeight w:val="737" w:hRule="exact"/>
          <w:jc w:val="center"/>
        </w:trPr>
        <w:tc>
          <w:tcPr>
            <w:tcW w:w="1927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200"/>
                <w:tab w:val="left" w:pos="451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申报项目联系人</w:t>
            </w:r>
          </w:p>
        </w:tc>
        <w:tc>
          <w:tcPr>
            <w:tcW w:w="14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200"/>
                <w:tab w:val="left" w:pos="4515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    名</w:t>
            </w:r>
          </w:p>
        </w:tc>
        <w:tc>
          <w:tcPr>
            <w:tcW w:w="342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宋体"/>
                <w:szCs w:val="21"/>
              </w:rPr>
              <w:t>手  机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42" w:type="dxa"/>
          </w:tblCellMar>
        </w:tblPrEx>
        <w:trPr>
          <w:cantSplit/>
          <w:trHeight w:val="737" w:hRule="exact"/>
          <w:jc w:val="center"/>
        </w:trPr>
        <w:tc>
          <w:tcPr>
            <w:tcW w:w="1927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62" w:beforeLines="2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200"/>
                <w:tab w:val="left" w:pos="4515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电    话</w:t>
            </w:r>
          </w:p>
        </w:tc>
        <w:tc>
          <w:tcPr>
            <w:tcW w:w="342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200"/>
                <w:tab w:val="left" w:pos="451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  真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42" w:type="dxa"/>
          </w:tblCellMar>
        </w:tblPrEx>
        <w:trPr>
          <w:cantSplit/>
          <w:trHeight w:val="737" w:hRule="exact"/>
          <w:jc w:val="center"/>
        </w:trPr>
        <w:tc>
          <w:tcPr>
            <w:tcW w:w="1927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62" w:beforeLines="2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200"/>
                <w:tab w:val="left" w:pos="4515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E-MAIL</w:t>
            </w:r>
          </w:p>
        </w:tc>
        <w:tc>
          <w:tcPr>
            <w:tcW w:w="616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42" w:type="dxa"/>
          </w:tblCellMar>
        </w:tblPrEx>
        <w:trPr>
          <w:cantSplit/>
          <w:trHeight w:val="851" w:hRule="exact"/>
          <w:jc w:val="center"/>
        </w:trPr>
        <w:tc>
          <w:tcPr>
            <w:tcW w:w="1927" w:type="dxa"/>
            <w:vMerge w:val="continue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napToGrid w:val="0"/>
              <w:spacing w:before="62" w:beforeLines="2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4200"/>
                <w:tab w:val="left" w:pos="4515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通讯地址</w:t>
            </w:r>
          </w:p>
        </w:tc>
        <w:tc>
          <w:tcPr>
            <w:tcW w:w="3424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before="62" w:beforeLines="20"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4200"/>
                <w:tab w:val="left" w:pos="4515"/>
              </w:tabs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编</w:t>
            </w:r>
          </w:p>
        </w:tc>
        <w:tc>
          <w:tcPr>
            <w:tcW w:w="1657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before="62" w:beforeLines="20"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tabs>
          <w:tab w:val="left" w:pos="4200"/>
          <w:tab w:val="left" w:pos="4515"/>
        </w:tabs>
        <w:rPr>
          <w:rFonts w:eastAsia="黑体"/>
          <w:sz w:val="24"/>
        </w:rPr>
        <w:sectPr>
          <w:footerReference r:id="rId3" w:type="default"/>
          <w:pgSz w:w="11906" w:h="16838"/>
          <w:pgMar w:top="1134" w:right="1418" w:bottom="1418" w:left="1418" w:header="851" w:footer="794" w:gutter="0"/>
          <w:cols w:space="425" w:num="1"/>
          <w:docGrid w:type="linesAndChars" w:linePitch="312" w:charSpace="0"/>
        </w:sectPr>
      </w:pPr>
    </w:p>
    <w:tbl>
      <w:tblPr>
        <w:tblStyle w:val="6"/>
        <w:tblW w:w="106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424"/>
        <w:gridCol w:w="1422"/>
        <w:gridCol w:w="1422"/>
        <w:gridCol w:w="1422"/>
        <w:gridCol w:w="1422"/>
        <w:gridCol w:w="1046"/>
        <w:gridCol w:w="10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exact"/>
          <w:jc w:val="center"/>
        </w:trPr>
        <w:tc>
          <w:tcPr>
            <w:tcW w:w="1424" w:type="dxa"/>
          </w:tcPr>
          <w:p>
            <w:pPr>
              <w:tabs>
                <w:tab w:val="left" w:pos="4200"/>
                <w:tab w:val="left" w:pos="4515"/>
              </w:tabs>
              <w:autoSpaceDE w:val="0"/>
              <w:autoSpaceDN w:val="0"/>
              <w:adjustRightInd w:val="0"/>
              <w:rPr>
                <w:rFonts w:eastAsia="黑体"/>
                <w:sz w:val="24"/>
              </w:rPr>
            </w:pPr>
            <w:bookmarkStart w:id="1" w:name="NESEI_YEAR" w:colFirst="6" w:colLast="6"/>
            <w:bookmarkStart w:id="2" w:name="NESEI_MB_VERSION" w:colFirst="5" w:colLast="5"/>
          </w:p>
        </w:tc>
        <w:tc>
          <w:tcPr>
            <w:tcW w:w="1424" w:type="dxa"/>
          </w:tcPr>
          <w:p>
            <w:pPr>
              <w:tabs>
                <w:tab w:val="left" w:pos="4200"/>
                <w:tab w:val="left" w:pos="4515"/>
              </w:tabs>
              <w:autoSpaceDE w:val="0"/>
              <w:autoSpaceDN w:val="0"/>
              <w:adjustRightInd w:val="0"/>
              <w:rPr>
                <w:rFonts w:eastAsia="黑体"/>
                <w:sz w:val="24"/>
              </w:rPr>
            </w:pPr>
          </w:p>
        </w:tc>
        <w:tc>
          <w:tcPr>
            <w:tcW w:w="1422" w:type="dxa"/>
          </w:tcPr>
          <w:p>
            <w:pPr>
              <w:tabs>
                <w:tab w:val="left" w:pos="4200"/>
                <w:tab w:val="left" w:pos="4515"/>
              </w:tabs>
              <w:autoSpaceDE w:val="0"/>
              <w:autoSpaceDN w:val="0"/>
              <w:adjustRightInd w:val="0"/>
              <w:rPr>
                <w:rFonts w:eastAsia="黑体"/>
                <w:sz w:val="24"/>
              </w:rPr>
            </w:pPr>
          </w:p>
        </w:tc>
        <w:tc>
          <w:tcPr>
            <w:tcW w:w="1422" w:type="dxa"/>
          </w:tcPr>
          <w:p>
            <w:pPr>
              <w:tabs>
                <w:tab w:val="left" w:pos="4200"/>
                <w:tab w:val="left" w:pos="4515"/>
              </w:tabs>
              <w:autoSpaceDE w:val="0"/>
              <w:autoSpaceDN w:val="0"/>
              <w:adjustRightInd w:val="0"/>
              <w:rPr>
                <w:rFonts w:eastAsia="黑体"/>
                <w:sz w:val="24"/>
              </w:rPr>
            </w:pPr>
          </w:p>
        </w:tc>
        <w:tc>
          <w:tcPr>
            <w:tcW w:w="1422" w:type="dxa"/>
          </w:tcPr>
          <w:p>
            <w:pPr>
              <w:tabs>
                <w:tab w:val="left" w:pos="4200"/>
                <w:tab w:val="left" w:pos="4515"/>
              </w:tabs>
              <w:autoSpaceDE w:val="0"/>
              <w:autoSpaceDN w:val="0"/>
              <w:adjustRightInd w:val="0"/>
              <w:rPr>
                <w:rFonts w:eastAsia="黑体"/>
                <w:sz w:val="24"/>
              </w:rPr>
            </w:pPr>
          </w:p>
        </w:tc>
        <w:tc>
          <w:tcPr>
            <w:tcW w:w="1422" w:type="dxa"/>
          </w:tcPr>
          <w:p>
            <w:pPr>
              <w:tabs>
                <w:tab w:val="left" w:pos="4200"/>
                <w:tab w:val="left" w:pos="4515"/>
              </w:tabs>
              <w:autoSpaceDE w:val="0"/>
              <w:autoSpaceDN w:val="0"/>
              <w:adjustRightInd w:val="0"/>
              <w:rPr>
                <w:rFonts w:eastAsia="黑体"/>
                <w:sz w:val="24"/>
              </w:rPr>
            </w:pPr>
          </w:p>
        </w:tc>
        <w:tc>
          <w:tcPr>
            <w:tcW w:w="1046" w:type="dxa"/>
          </w:tcPr>
          <w:p>
            <w:pPr>
              <w:tabs>
                <w:tab w:val="left" w:pos="4200"/>
                <w:tab w:val="left" w:pos="4515"/>
              </w:tabs>
              <w:autoSpaceDE w:val="0"/>
              <w:autoSpaceDN w:val="0"/>
              <w:adjustRightInd w:val="0"/>
              <w:rPr>
                <w:rFonts w:eastAsia="黑体"/>
                <w:sz w:val="24"/>
              </w:rPr>
            </w:pPr>
          </w:p>
        </w:tc>
        <w:tc>
          <w:tcPr>
            <w:tcW w:w="1046" w:type="dxa"/>
          </w:tcPr>
          <w:p>
            <w:pPr>
              <w:tabs>
                <w:tab w:val="left" w:pos="4200"/>
                <w:tab w:val="left" w:pos="4515"/>
              </w:tabs>
              <w:autoSpaceDE w:val="0"/>
              <w:autoSpaceDN w:val="0"/>
              <w:adjustRightInd w:val="0"/>
              <w:rPr>
                <w:rFonts w:eastAsia="黑体"/>
                <w:sz w:val="24"/>
              </w:rPr>
            </w:pPr>
          </w:p>
        </w:tc>
      </w:tr>
      <w:bookmarkEnd w:id="1"/>
      <w:bookmarkEnd w:id="2"/>
    </w:tbl>
    <w:p>
      <w:pPr>
        <w:jc w:val="center"/>
        <w:rPr>
          <w:rStyle w:val="8"/>
          <w:rFonts w:ascii="仿宋_GB2312" w:eastAsia="仿宋_GB2312"/>
          <w:b/>
          <w:szCs w:val="21"/>
        </w:rPr>
      </w:pPr>
      <w:r>
        <w:rPr>
          <w:rStyle w:val="8"/>
          <w:rFonts w:ascii="仿宋_GB2312" w:eastAsia="仿宋_GB2312"/>
          <w:szCs w:val="21"/>
        </w:rPr>
        <w:object>
          <v:shape id="_x0000_i1025" o:spt="201" type="#_x0000_t201" style="height:0.6pt;width:0.6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w:control r:id="rId23" w:name="TextBox1" w:shapeid="_x0000_i1025"/>
        </w:object>
      </w:r>
      <w:r>
        <w:rPr>
          <w:rStyle w:val="8"/>
          <w:rFonts w:hint="eastAsia" w:ascii="仿宋_GB2312" w:eastAsia="仿宋_GB2312"/>
          <w:szCs w:val="21"/>
        </w:rPr>
        <w:t xml:space="preserve">                    </w:t>
      </w:r>
      <w:r>
        <w:rPr>
          <w:rStyle w:val="8"/>
          <w:rFonts w:ascii="仿宋_GB2312" w:eastAsia="仿宋_GB2312"/>
          <w:szCs w:val="21"/>
        </w:rPr>
        <w:t xml:space="preserve">               </w:t>
      </w:r>
    </w:p>
    <w:p>
      <w:pPr>
        <w:rPr>
          <w:rStyle w:val="8"/>
          <w:rFonts w:ascii="仿宋_GB2312" w:eastAsia="仿宋_GB2312"/>
          <w:szCs w:val="21"/>
        </w:rPr>
        <w:sectPr>
          <w:type w:val="continuous"/>
          <w:pgSz w:w="11906" w:h="16838"/>
          <w:pgMar w:top="1134" w:right="1418" w:bottom="1418" w:left="1418" w:header="851" w:footer="794" w:gutter="0"/>
          <w:cols w:space="425" w:num="1"/>
          <w:docGrid w:type="linesAndChars" w:linePitch="312" w:charSpace="0"/>
        </w:sectPr>
      </w:pPr>
    </w:p>
    <w:p>
      <w:pPr>
        <w:pStyle w:val="3"/>
        <w:spacing w:line="500" w:lineRule="exact"/>
        <w:rPr>
          <w:b w:val="0"/>
        </w:rPr>
        <w:sectPr>
          <w:headerReference r:id="rId4" w:type="default"/>
          <w:footerReference r:id="rId5" w:type="default"/>
          <w:pgSz w:w="11906" w:h="16838"/>
          <w:pgMar w:top="1134" w:right="1418" w:bottom="1418" w:left="1418" w:header="851" w:footer="794" w:gutter="0"/>
          <w:cols w:space="425" w:num="1"/>
          <w:docGrid w:type="linesAndChars" w:linePitch="312" w:charSpace="0"/>
        </w:sectPr>
      </w:pPr>
      <w:bookmarkStart w:id="3" w:name="NESEI_T_XX_PARTICULAR"/>
      <w:bookmarkEnd w:id="3"/>
      <w:r>
        <w:rPr>
          <w:rFonts w:hint="eastAsia"/>
          <w:b w:val="0"/>
        </w:rPr>
        <w:t>二、项目介绍</w:t>
      </w:r>
    </w:p>
    <w:p>
      <w:pPr>
        <w:spacing w:line="400" w:lineRule="atLeas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描述</w:t>
      </w:r>
      <w:r>
        <w:rPr>
          <w:rFonts w:hint="eastAsia" w:ascii="仿宋_GB2312" w:hAnsi="宋体" w:eastAsia="仿宋_GB2312" w:cs="黑体"/>
          <w:sz w:val="24"/>
        </w:rPr>
        <w:t>项目立项背景、项目所属领域、项目投资情况、项目建设情况、项目应用情况、项目成果等</w:t>
      </w:r>
      <w:r>
        <w:rPr>
          <w:rFonts w:hint="eastAsia" w:ascii="仿宋_GB2312" w:hAnsi="宋体" w:eastAsia="仿宋_GB2312"/>
          <w:sz w:val="24"/>
        </w:rPr>
        <w:t>（1500字左右）</w:t>
      </w:r>
    </w:p>
    <w:p>
      <w:pPr>
        <w:spacing w:line="400" w:lineRule="atLeast"/>
        <w:rPr>
          <w:rFonts w:ascii="仿宋_GB2312" w:hAnsi="宋体" w:eastAsia="仿宋_GB2312"/>
          <w:sz w:val="24"/>
        </w:rPr>
      </w:pPr>
    </w:p>
    <w:p>
      <w:pPr>
        <w:spacing w:line="400" w:lineRule="atLeast"/>
        <w:rPr>
          <w:rFonts w:ascii="仿宋_GB2312" w:hAnsi="宋体" w:eastAsia="仿宋_GB2312"/>
          <w:sz w:val="24"/>
        </w:rPr>
      </w:pPr>
    </w:p>
    <w:p>
      <w:pPr>
        <w:rPr>
          <w:rFonts w:eastAsia="黑体"/>
          <w:b/>
          <w:bCs/>
          <w:sz w:val="32"/>
        </w:rPr>
      </w:pPr>
    </w:p>
    <w:p>
      <w:pPr>
        <w:rPr>
          <w:rFonts w:eastAsia="黑体"/>
          <w:b/>
          <w:bCs/>
          <w:sz w:val="32"/>
        </w:rPr>
      </w:pPr>
    </w:p>
    <w:p>
      <w:pPr>
        <w:rPr>
          <w:rFonts w:eastAsia="黑体"/>
          <w:b/>
          <w:bCs/>
          <w:sz w:val="32"/>
        </w:rPr>
        <w:sectPr>
          <w:type w:val="continuous"/>
          <w:pgSz w:w="11906" w:h="16838"/>
          <w:pgMar w:top="1134" w:right="1418" w:bottom="1418" w:left="1418" w:header="851" w:footer="794" w:gutter="0"/>
          <w:cols w:space="425" w:num="1"/>
          <w:formProt w:val="0"/>
          <w:docGrid w:type="linesAndChars" w:linePitch="312" w:charSpace="0"/>
        </w:sectPr>
      </w:pPr>
    </w:p>
    <w:p>
      <w:pPr>
        <w:pStyle w:val="3"/>
        <w:spacing w:line="500" w:lineRule="exact"/>
        <w:rPr>
          <w:b w:val="0"/>
        </w:rPr>
        <w:sectPr>
          <w:headerReference r:id="rId6" w:type="default"/>
          <w:footerReference r:id="rId7" w:type="default"/>
          <w:footerReference r:id="rId8" w:type="even"/>
          <w:pgSz w:w="11906" w:h="16838"/>
          <w:pgMar w:top="1134" w:right="1418" w:bottom="1418" w:left="1418" w:header="851" w:footer="794" w:gutter="0"/>
          <w:cols w:space="425" w:num="1"/>
          <w:docGrid w:type="linesAndChars" w:linePitch="312" w:charSpace="0"/>
        </w:sectPr>
      </w:pPr>
      <w:bookmarkStart w:id="4" w:name="NESEI_SCIENCE_INNOVATION"/>
      <w:bookmarkEnd w:id="4"/>
      <w:r>
        <w:rPr>
          <w:rFonts w:hint="eastAsia"/>
          <w:b w:val="0"/>
        </w:rPr>
        <w:t>三、项目创新情况</w:t>
      </w:r>
    </w:p>
    <w:p>
      <w:pPr>
        <w:tabs>
          <w:tab w:val="left" w:pos="4200"/>
          <w:tab w:val="left" w:pos="4515"/>
        </w:tabs>
        <w:spacing w:line="400" w:lineRule="atLeas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 w:cs="宋体"/>
          <w:sz w:val="24"/>
        </w:rPr>
        <w:t>阐述项目研发、建设、应用过程中科技创新、技术应用、成果转化以及业态创新、模式创新等。在项目核心技术攻关、关键设备研发、应用场景构建等领域具有创造性的技术、设备和服务等，</w:t>
      </w:r>
      <w:r>
        <w:rPr>
          <w:rFonts w:hint="eastAsia" w:ascii="仿宋_GB2312" w:hAnsi="宋体" w:eastAsia="仿宋_GB2312" w:cs="宋体"/>
          <w:sz w:val="24"/>
          <w:lang w:eastAsia="zh-CN"/>
        </w:rPr>
        <w:t>以及</w:t>
      </w:r>
      <w:r>
        <w:rPr>
          <w:rFonts w:hint="eastAsia" w:ascii="仿宋_GB2312" w:hAnsi="宋体" w:eastAsia="仿宋_GB2312" w:cs="宋体"/>
          <w:sz w:val="24"/>
        </w:rPr>
        <w:t>对比国内外同类技术的主要参数、效益及市场竞争力等。（</w:t>
      </w:r>
      <w:r>
        <w:rPr>
          <w:rFonts w:hint="eastAsia" w:ascii="仿宋_GB2312" w:hAnsi="宋体" w:eastAsia="仿宋_GB2312"/>
          <w:sz w:val="24"/>
        </w:rPr>
        <w:t>2000字左右，图文结合）</w:t>
      </w:r>
    </w:p>
    <w:p>
      <w:pPr>
        <w:spacing w:line="400" w:lineRule="atLeast"/>
        <w:rPr>
          <w:rFonts w:ascii="仿宋_GB2312" w:hAnsi="宋体" w:eastAsia="仿宋_GB2312"/>
          <w:sz w:val="24"/>
        </w:rPr>
      </w:pPr>
    </w:p>
    <w:p>
      <w:pPr>
        <w:spacing w:line="400" w:lineRule="atLeast"/>
        <w:rPr>
          <w:rFonts w:ascii="仿宋_GB2312" w:hAnsi="宋体" w:eastAsia="仿宋_GB2312"/>
          <w:sz w:val="24"/>
        </w:rPr>
      </w:pPr>
    </w:p>
    <w:p>
      <w:pPr>
        <w:spacing w:line="400" w:lineRule="atLeast"/>
        <w:rPr>
          <w:rFonts w:ascii="仿宋_GB2312" w:hAnsi="宋体" w:eastAsia="仿宋_GB2312"/>
          <w:sz w:val="24"/>
        </w:rPr>
      </w:pPr>
    </w:p>
    <w:p>
      <w:pPr>
        <w:spacing w:line="400" w:lineRule="atLeast"/>
        <w:rPr>
          <w:rFonts w:ascii="仿宋_GB2312" w:hAnsi="宋体" w:eastAsia="仿宋_GB2312"/>
          <w:sz w:val="24"/>
        </w:rPr>
      </w:pPr>
    </w:p>
    <w:p>
      <w:pPr>
        <w:spacing w:line="400" w:lineRule="atLeast"/>
        <w:rPr>
          <w:rFonts w:ascii="仿宋_GB2312" w:hAnsi="宋体" w:eastAsia="仿宋_GB2312"/>
          <w:sz w:val="24"/>
        </w:rPr>
      </w:pPr>
    </w:p>
    <w:p>
      <w:pPr>
        <w:spacing w:line="400" w:lineRule="atLeast"/>
        <w:rPr>
          <w:rFonts w:ascii="仿宋_GB2312" w:hAnsi="宋体" w:eastAsia="仿宋_GB2312"/>
          <w:sz w:val="24"/>
        </w:rPr>
      </w:pPr>
    </w:p>
    <w:p>
      <w:pPr>
        <w:spacing w:line="400" w:lineRule="atLeast"/>
        <w:rPr>
          <w:rFonts w:ascii="仿宋_GB2312" w:hAnsi="宋体" w:eastAsia="仿宋_GB2312"/>
          <w:sz w:val="24"/>
        </w:rPr>
        <w:sectPr>
          <w:type w:val="continuous"/>
          <w:pgSz w:w="11906" w:h="16838"/>
          <w:pgMar w:top="1134" w:right="1418" w:bottom="1418" w:left="1418" w:header="851" w:footer="794" w:gutter="0"/>
          <w:cols w:space="425" w:num="1"/>
          <w:formProt w:val="0"/>
          <w:docGrid w:type="linesAndChars" w:linePitch="312" w:charSpace="0"/>
        </w:sectPr>
      </w:pPr>
    </w:p>
    <w:p>
      <w:pPr>
        <w:spacing w:line="400" w:lineRule="atLeast"/>
        <w:rPr>
          <w:rFonts w:ascii="仿宋_GB2312" w:hAnsi="宋体" w:eastAsia="仿宋_GB2312"/>
          <w:sz w:val="24"/>
        </w:rPr>
      </w:pPr>
      <w:bookmarkStart w:id="5" w:name="NESEI_EVALUATION_APPLICATION"/>
      <w:bookmarkEnd w:id="5"/>
    </w:p>
    <w:p>
      <w:pPr>
        <w:spacing w:line="400" w:lineRule="atLeast"/>
        <w:rPr>
          <w:rFonts w:ascii="仿宋_GB2312" w:hAnsi="宋体" w:eastAsia="仿宋_GB2312"/>
          <w:sz w:val="24"/>
        </w:rPr>
      </w:pPr>
    </w:p>
    <w:p>
      <w:pPr>
        <w:spacing w:line="400" w:lineRule="atLeast"/>
        <w:rPr>
          <w:rFonts w:ascii="仿宋_GB2312" w:hAnsi="宋体" w:eastAsia="仿宋_GB2312"/>
          <w:sz w:val="24"/>
        </w:rPr>
      </w:pPr>
    </w:p>
    <w:p>
      <w:pPr>
        <w:spacing w:line="400" w:lineRule="atLeast"/>
        <w:rPr>
          <w:rFonts w:ascii="仿宋_GB2312" w:hAnsi="宋体" w:eastAsia="仿宋_GB2312"/>
          <w:sz w:val="24"/>
        </w:rPr>
      </w:pPr>
    </w:p>
    <w:p>
      <w:pPr>
        <w:spacing w:line="400" w:lineRule="atLeast"/>
        <w:rPr>
          <w:rFonts w:ascii="仿宋_GB2312" w:hAnsi="宋体" w:eastAsia="仿宋_GB2312"/>
          <w:sz w:val="24"/>
        </w:rPr>
      </w:pPr>
    </w:p>
    <w:p>
      <w:pPr>
        <w:spacing w:line="400" w:lineRule="atLeast"/>
        <w:rPr>
          <w:rFonts w:ascii="仿宋_GB2312" w:hAnsi="宋体" w:eastAsia="仿宋_GB2312"/>
          <w:sz w:val="24"/>
        </w:rPr>
      </w:pPr>
    </w:p>
    <w:p>
      <w:pPr>
        <w:spacing w:line="400" w:lineRule="atLeast"/>
        <w:rPr>
          <w:rFonts w:ascii="仿宋_GB2312" w:hAnsi="宋体" w:eastAsia="仿宋_GB2312"/>
          <w:sz w:val="24"/>
        </w:rPr>
      </w:pPr>
    </w:p>
    <w:p>
      <w:pPr>
        <w:spacing w:line="400" w:lineRule="atLeast"/>
        <w:rPr>
          <w:rFonts w:ascii="仿宋_GB2312" w:hAnsi="宋体" w:eastAsia="仿宋_GB2312"/>
          <w:sz w:val="24"/>
        </w:rPr>
      </w:pPr>
    </w:p>
    <w:p>
      <w:pPr>
        <w:spacing w:line="400" w:lineRule="atLeast"/>
        <w:rPr>
          <w:rFonts w:ascii="仿宋_GB2312" w:hAnsi="宋体" w:eastAsia="仿宋_GB2312"/>
          <w:sz w:val="24"/>
        </w:rPr>
      </w:pPr>
    </w:p>
    <w:p>
      <w:pPr>
        <w:spacing w:line="400" w:lineRule="atLeast"/>
        <w:rPr>
          <w:rFonts w:ascii="仿宋_GB2312" w:hAnsi="宋体" w:eastAsia="仿宋_GB2312"/>
          <w:sz w:val="24"/>
        </w:rPr>
      </w:pPr>
    </w:p>
    <w:p>
      <w:pPr>
        <w:spacing w:line="400" w:lineRule="atLeast"/>
        <w:rPr>
          <w:rFonts w:ascii="仿宋_GB2312" w:hAnsi="宋体" w:eastAsia="仿宋_GB2312"/>
          <w:sz w:val="24"/>
        </w:rPr>
      </w:pPr>
    </w:p>
    <w:p>
      <w:pPr>
        <w:spacing w:line="400" w:lineRule="atLeast"/>
        <w:rPr>
          <w:rFonts w:ascii="仿宋_GB2312" w:hAnsi="宋体" w:eastAsia="仿宋_GB2312"/>
          <w:sz w:val="24"/>
        </w:rPr>
      </w:pPr>
    </w:p>
    <w:p>
      <w:pPr>
        <w:spacing w:line="400" w:lineRule="atLeast"/>
        <w:rPr>
          <w:rFonts w:ascii="仿宋_GB2312" w:hAnsi="宋体" w:eastAsia="仿宋_GB2312"/>
          <w:sz w:val="24"/>
        </w:rPr>
      </w:pPr>
    </w:p>
    <w:p>
      <w:pPr>
        <w:spacing w:line="400" w:lineRule="atLeast"/>
        <w:rPr>
          <w:rFonts w:ascii="仿宋_GB2312" w:hAnsi="宋体" w:eastAsia="仿宋_GB2312"/>
          <w:sz w:val="24"/>
        </w:rPr>
      </w:pPr>
    </w:p>
    <w:p>
      <w:pPr>
        <w:spacing w:line="400" w:lineRule="atLeast"/>
        <w:rPr>
          <w:rFonts w:ascii="仿宋_GB2312" w:hAnsi="宋体" w:eastAsia="仿宋_GB2312"/>
          <w:sz w:val="24"/>
        </w:rPr>
      </w:pPr>
    </w:p>
    <w:p>
      <w:pPr>
        <w:spacing w:line="400" w:lineRule="atLeast"/>
        <w:rPr>
          <w:rFonts w:ascii="仿宋_GB2312" w:hAnsi="宋体" w:eastAsia="仿宋_GB2312"/>
          <w:sz w:val="24"/>
        </w:rPr>
      </w:pPr>
    </w:p>
    <w:p>
      <w:pPr>
        <w:spacing w:line="400" w:lineRule="atLeast"/>
        <w:rPr>
          <w:rFonts w:ascii="仿宋_GB2312" w:hAnsi="宋体" w:eastAsia="仿宋_GB2312"/>
          <w:sz w:val="24"/>
        </w:rPr>
      </w:pPr>
    </w:p>
    <w:p>
      <w:pPr>
        <w:spacing w:line="400" w:lineRule="atLeast"/>
        <w:rPr>
          <w:rFonts w:ascii="仿宋_GB2312" w:hAnsi="宋体" w:eastAsia="仿宋_GB2312"/>
          <w:sz w:val="24"/>
        </w:rPr>
      </w:pPr>
    </w:p>
    <w:p>
      <w:pPr>
        <w:spacing w:line="400" w:lineRule="atLeast"/>
        <w:rPr>
          <w:rFonts w:ascii="仿宋_GB2312" w:hAnsi="宋体" w:eastAsia="仿宋_GB2312"/>
          <w:sz w:val="24"/>
        </w:rPr>
      </w:pPr>
    </w:p>
    <w:p>
      <w:pPr>
        <w:spacing w:line="400" w:lineRule="atLeast"/>
        <w:rPr>
          <w:rFonts w:ascii="仿宋_GB2312" w:hAnsi="宋体" w:eastAsia="仿宋_GB2312"/>
          <w:sz w:val="24"/>
        </w:rPr>
      </w:pPr>
    </w:p>
    <w:p>
      <w:pPr>
        <w:spacing w:line="400" w:lineRule="atLeast"/>
        <w:rPr>
          <w:rFonts w:ascii="仿宋_GB2312" w:hAnsi="宋体" w:eastAsia="仿宋_GB2312"/>
          <w:sz w:val="24"/>
        </w:rPr>
      </w:pPr>
    </w:p>
    <w:p>
      <w:pPr>
        <w:spacing w:line="400" w:lineRule="atLeast"/>
        <w:rPr>
          <w:rFonts w:ascii="仿宋_GB2312" w:hAnsi="宋体" w:eastAsia="仿宋_GB2312"/>
          <w:sz w:val="24"/>
        </w:rPr>
      </w:pPr>
    </w:p>
    <w:p>
      <w:pPr>
        <w:spacing w:line="400" w:lineRule="atLeast"/>
        <w:rPr>
          <w:rFonts w:ascii="仿宋_GB2312" w:hAnsi="宋体" w:eastAsia="仿宋_GB2312"/>
          <w:sz w:val="24"/>
        </w:rPr>
      </w:pPr>
    </w:p>
    <w:p>
      <w:pPr>
        <w:spacing w:line="400" w:lineRule="atLeast"/>
        <w:rPr>
          <w:rFonts w:ascii="仿宋_GB2312" w:hAnsi="宋体" w:eastAsia="仿宋_GB2312"/>
          <w:sz w:val="24"/>
        </w:rPr>
      </w:pPr>
    </w:p>
    <w:p>
      <w:pPr>
        <w:pStyle w:val="3"/>
        <w:spacing w:line="500" w:lineRule="exact"/>
        <w:rPr>
          <w:b w:val="0"/>
        </w:rPr>
        <w:sectPr>
          <w:headerReference r:id="rId9" w:type="default"/>
          <w:footerReference r:id="rId10" w:type="default"/>
          <w:footerReference r:id="rId11" w:type="even"/>
          <w:type w:val="continuous"/>
          <w:pgSz w:w="11906" w:h="16838"/>
          <w:pgMar w:top="1134" w:right="1418" w:bottom="1418" w:left="1418" w:header="851" w:footer="794" w:gutter="0"/>
          <w:cols w:space="425" w:num="1"/>
          <w:docGrid w:type="linesAndChars" w:linePitch="312" w:charSpace="0"/>
        </w:sectPr>
      </w:pPr>
      <w:r>
        <w:rPr>
          <w:rFonts w:hint="eastAsia"/>
          <w:b w:val="0"/>
        </w:rPr>
        <w:t>四、项目运行使用情况</w:t>
      </w:r>
    </w:p>
    <w:p>
      <w:pPr>
        <w:spacing w:line="400" w:lineRule="atLeast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阐述项目在推动智慧广电</w:t>
      </w:r>
      <w:r>
        <w:rPr>
          <w:rFonts w:hint="eastAsia" w:ascii="仿宋_GB2312" w:hAnsi="宋体" w:eastAsia="仿宋_GB2312" w:cs="宋体"/>
          <w:sz w:val="24"/>
          <w:lang w:eastAsia="zh-CN"/>
        </w:rPr>
        <w:t>相关</w:t>
      </w:r>
      <w:r>
        <w:rPr>
          <w:rFonts w:hint="eastAsia" w:ascii="仿宋_GB2312" w:hAnsi="宋体" w:eastAsia="仿宋_GB2312" w:cs="宋体"/>
          <w:sz w:val="24"/>
        </w:rPr>
        <w:t>领域</w:t>
      </w:r>
      <w:r>
        <w:rPr>
          <w:rFonts w:hint="eastAsia" w:ascii="仿宋_GB2312" w:hAnsi="宋体" w:eastAsia="仿宋_GB2312" w:cs="宋体"/>
          <w:sz w:val="24"/>
          <w:lang w:eastAsia="zh-CN"/>
        </w:rPr>
        <w:t>（主要包括智慧城市、数字经济、</w:t>
      </w:r>
      <w:r>
        <w:rPr>
          <w:rFonts w:hint="eastAsia" w:ascii="仿宋_GB2312" w:hAnsi="宋体" w:eastAsia="仿宋_GB2312" w:cs="宋体"/>
          <w:sz w:val="24"/>
        </w:rPr>
        <w:t>媒体融合、内容生产、传播覆盖、服务承载、产业发展和监管等方面</w:t>
      </w:r>
      <w:r>
        <w:rPr>
          <w:rFonts w:hint="eastAsia" w:ascii="仿宋_GB2312" w:hAnsi="宋体" w:eastAsia="仿宋_GB2312" w:cs="宋体"/>
          <w:sz w:val="24"/>
          <w:lang w:eastAsia="zh-CN"/>
        </w:rPr>
        <w:t>）</w:t>
      </w:r>
      <w:r>
        <w:rPr>
          <w:rFonts w:hint="eastAsia" w:ascii="仿宋_GB2312" w:hAnsi="宋体" w:eastAsia="仿宋_GB2312" w:cs="宋体"/>
          <w:sz w:val="24"/>
        </w:rPr>
        <w:t>的发展情况，以及在行业发展、</w:t>
      </w:r>
      <w:r>
        <w:rPr>
          <w:rFonts w:hint="eastAsia" w:ascii="仿宋_GB2312" w:hAnsi="宋体" w:eastAsia="仿宋_GB2312" w:cs="宋体"/>
          <w:sz w:val="24"/>
          <w:lang w:eastAsia="zh-CN"/>
        </w:rPr>
        <w:t>视听</w:t>
      </w:r>
      <w:bookmarkStart w:id="14" w:name="_GoBack"/>
      <w:bookmarkEnd w:id="14"/>
      <w:r>
        <w:rPr>
          <w:rFonts w:hint="eastAsia" w:ascii="仿宋_GB2312" w:hAnsi="宋体" w:eastAsia="仿宋_GB2312" w:cs="宋体"/>
          <w:sz w:val="24"/>
        </w:rPr>
        <w:t>服务、城市治理和社会管理等方面所发挥的积极作用。（</w:t>
      </w:r>
      <w:r>
        <w:rPr>
          <w:rFonts w:hint="eastAsia" w:ascii="仿宋_GB2312" w:hAnsi="宋体" w:eastAsia="仿宋_GB2312"/>
          <w:sz w:val="24"/>
        </w:rPr>
        <w:t>2000字左右，图文结合）</w:t>
      </w:r>
    </w:p>
    <w:p>
      <w:pPr>
        <w:spacing w:line="400" w:lineRule="atLeast"/>
        <w:rPr>
          <w:rFonts w:ascii="仿宋_GB2312" w:hAnsi="宋体" w:eastAsia="仿宋_GB2312"/>
          <w:sz w:val="24"/>
        </w:rPr>
        <w:sectPr>
          <w:headerReference r:id="rId12" w:type="default"/>
          <w:footerReference r:id="rId13" w:type="default"/>
          <w:type w:val="continuous"/>
          <w:pgSz w:w="11906" w:h="16838"/>
          <w:pgMar w:top="1134" w:right="1418" w:bottom="1418" w:left="1418" w:header="851" w:footer="794" w:gutter="0"/>
          <w:cols w:space="425" w:num="1"/>
          <w:formProt w:val="0"/>
          <w:docGrid w:type="linesAndChars" w:linePitch="312" w:charSpace="0"/>
        </w:sectPr>
      </w:pPr>
    </w:p>
    <w:p>
      <w:pPr>
        <w:pStyle w:val="3"/>
        <w:spacing w:line="500" w:lineRule="exact"/>
        <w:rPr>
          <w:b w:val="0"/>
        </w:rPr>
      </w:pPr>
      <w:bookmarkStart w:id="6" w:name="NESEI_APPLICATION"/>
      <w:bookmarkEnd w:id="6"/>
      <w:r>
        <w:rPr>
          <w:rFonts w:hint="eastAsia"/>
          <w:b w:val="0"/>
        </w:rPr>
        <w:t>五</w:t>
      </w:r>
      <w:r>
        <w:rPr>
          <w:b w:val="0"/>
        </w:rPr>
        <w:t>、</w:t>
      </w:r>
      <w:r>
        <w:rPr>
          <w:rFonts w:hint="eastAsia"/>
          <w:b w:val="0"/>
        </w:rPr>
        <w:t>推广</w:t>
      </w:r>
      <w:r>
        <w:rPr>
          <w:b w:val="0"/>
        </w:rPr>
        <w:t>应用情况、</w:t>
      </w:r>
      <w:r>
        <w:rPr>
          <w:rFonts w:hint="eastAsia"/>
          <w:b w:val="0"/>
        </w:rPr>
        <w:t>社会效益和经济效益</w:t>
      </w:r>
    </w:p>
    <w:p>
      <w:pPr>
        <w:pStyle w:val="3"/>
        <w:spacing w:line="500" w:lineRule="exact"/>
        <w:rPr>
          <w:b w:val="0"/>
        </w:rPr>
        <w:sectPr>
          <w:pgSz w:w="11906" w:h="16838"/>
          <w:pgMar w:top="1134" w:right="1418" w:bottom="1418" w:left="1418" w:header="851" w:footer="794" w:gutter="0"/>
          <w:cols w:space="425" w:num="1"/>
          <w:docGrid w:type="linesAndChars" w:linePitch="312" w:charSpace="0"/>
        </w:sectPr>
      </w:pPr>
    </w:p>
    <w:tbl>
      <w:tblPr>
        <w:tblStyle w:val="6"/>
        <w:tblW w:w="952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9051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rPr>
                <w:rFonts w:ascii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1、推广应用情况</w:t>
            </w:r>
            <w:r>
              <w:rPr>
                <w:rFonts w:hint="eastAsia" w:ascii="宋体"/>
                <w:sz w:val="24"/>
              </w:rPr>
              <w:t>（800字左右）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7" w:hRule="exact"/>
          <w:jc w:val="center"/>
        </w:trPr>
        <w:tc>
          <w:tcPr>
            <w:tcW w:w="9051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tabs>
                <w:tab w:val="left" w:pos="4200"/>
                <w:tab w:val="left" w:pos="4515"/>
              </w:tabs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（项目成果转化、应用、示范和推广情况。）</w:t>
            </w:r>
          </w:p>
        </w:tc>
      </w:tr>
    </w:tbl>
    <w:p>
      <w:pPr>
        <w:spacing w:line="400" w:lineRule="atLeast"/>
        <w:rPr>
          <w:rFonts w:ascii="仿宋_GB2312" w:eastAsia="仿宋_GB2312"/>
          <w:sz w:val="24"/>
        </w:rPr>
      </w:pPr>
    </w:p>
    <w:p>
      <w:pPr>
        <w:spacing w:line="400" w:lineRule="atLeast"/>
        <w:rPr>
          <w:rFonts w:ascii="仿宋_GB2312" w:eastAsia="仿宋_GB2312"/>
          <w:sz w:val="24"/>
        </w:rPr>
        <w:sectPr>
          <w:headerReference r:id="rId14" w:type="default"/>
          <w:footerReference r:id="rId15" w:type="default"/>
          <w:type w:val="continuous"/>
          <w:pgSz w:w="11906" w:h="16838"/>
          <w:pgMar w:top="1134" w:right="1418" w:bottom="1418" w:left="1418" w:header="851" w:footer="794" w:gutter="0"/>
          <w:cols w:space="425" w:num="1"/>
          <w:docGrid w:type="linesAndChars" w:linePitch="312" w:charSpace="0"/>
        </w:sectPr>
      </w:pPr>
    </w:p>
    <w:tbl>
      <w:tblPr>
        <w:tblStyle w:val="6"/>
        <w:tblW w:w="952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13" w:type="dxa"/>
          <w:bottom w:w="0" w:type="dxa"/>
          <w:right w:w="142" w:type="dxa"/>
        </w:tblCellMar>
      </w:tblPr>
      <w:tblGrid>
        <w:gridCol w:w="1905"/>
        <w:gridCol w:w="1905"/>
        <w:gridCol w:w="1905"/>
        <w:gridCol w:w="1970"/>
        <w:gridCol w:w="18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13" w:type="dxa"/>
            <w:bottom w:w="0" w:type="dxa"/>
            <w:right w:w="142" w:type="dxa"/>
          </w:tblCellMar>
        </w:tblPrEx>
        <w:trPr>
          <w:cantSplit/>
          <w:trHeight w:val="618" w:hRule="exact"/>
          <w:jc w:val="center"/>
        </w:trPr>
        <w:tc>
          <w:tcPr>
            <w:tcW w:w="9526" w:type="dxa"/>
            <w:gridSpan w:val="5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/>
                <w:sz w:val="24"/>
              </w:rPr>
              <w:br w:type="page"/>
            </w:r>
            <w:r>
              <w:rPr>
                <w:rFonts w:eastAsia="仿宋_GB2312"/>
                <w:b/>
                <w:szCs w:val="21"/>
              </w:rPr>
              <w:br w:type="page"/>
            </w:r>
            <w:r>
              <w:rPr>
                <w:rFonts w:hint="eastAsia" w:ascii="黑体" w:eastAsia="黑体"/>
                <w:sz w:val="24"/>
              </w:rPr>
              <w:t>2</w:t>
            </w:r>
            <w:bookmarkStart w:id="7" w:name="NESEI_T_XY_MILEAGE"/>
            <w:bookmarkEnd w:id="7"/>
            <w:r>
              <w:rPr>
                <w:rFonts w:hint="eastAsia" w:ascii="黑体" w:eastAsia="黑体"/>
                <w:sz w:val="24"/>
              </w:rPr>
              <w:t>、</w:t>
            </w:r>
            <w:r>
              <w:rPr>
                <w:rFonts w:hint="eastAsia" w:ascii="黑体" w:hAnsi="宋体" w:eastAsia="黑体"/>
                <w:sz w:val="24"/>
              </w:rPr>
              <w:t>社会效益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/>
                <w:sz w:val="24"/>
              </w:rPr>
              <w:t>500字左右）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13" w:type="dxa"/>
            <w:bottom w:w="0" w:type="dxa"/>
            <w:right w:w="142" w:type="dxa"/>
          </w:tblCellMar>
        </w:tblPrEx>
        <w:trPr>
          <w:cantSplit/>
          <w:trHeight w:val="6804" w:hRule="exact"/>
          <w:jc w:val="center"/>
        </w:trPr>
        <w:tc>
          <w:tcPr>
            <w:tcW w:w="9526" w:type="dxa"/>
            <w:gridSpan w:val="5"/>
            <w:tcBorders>
              <w:left w:val="single" w:color="000000" w:sz="12" w:space="0"/>
              <w:right w:val="single" w:color="000000" w:sz="12" w:space="0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13" w:type="dxa"/>
            <w:bottom w:w="0" w:type="dxa"/>
            <w:right w:w="142" w:type="dxa"/>
          </w:tblCellMar>
        </w:tblPrEx>
        <w:trPr>
          <w:cantSplit/>
          <w:trHeight w:val="454" w:hRule="exact"/>
          <w:jc w:val="center"/>
        </w:trPr>
        <w:tc>
          <w:tcPr>
            <w:tcW w:w="9526" w:type="dxa"/>
            <w:gridSpan w:val="5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3．</w:t>
            </w:r>
            <w:r>
              <w:rPr>
                <w:rFonts w:hint="eastAsia" w:ascii="黑体" w:eastAsia="黑体"/>
                <w:sz w:val="24"/>
              </w:rPr>
              <w:t>经济效益(</w:t>
            </w:r>
            <w:r>
              <w:rPr>
                <w:rFonts w:hint="eastAsia" w:ascii="宋体"/>
                <w:sz w:val="24"/>
              </w:rPr>
              <w:t>项目建成后最近二年内</w:t>
            </w:r>
            <w:r>
              <w:rPr>
                <w:rFonts w:hint="eastAsia" w:ascii="黑体" w:eastAsia="黑体"/>
                <w:sz w:val="24"/>
              </w:rPr>
              <w:t>)</w:t>
            </w:r>
            <w:r>
              <w:rPr>
                <w:rFonts w:hint="eastAsia" w:ascii="宋体"/>
                <w:sz w:val="24"/>
              </w:rPr>
              <w:t xml:space="preserve">                         单位：万元（人民币）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13" w:type="dxa"/>
            <w:bottom w:w="0" w:type="dxa"/>
            <w:right w:w="142" w:type="dxa"/>
          </w:tblCellMar>
        </w:tblPrEx>
        <w:trPr>
          <w:cantSplit/>
          <w:trHeight w:val="680" w:hRule="exac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项目总投资额</w:t>
            </w:r>
          </w:p>
        </w:tc>
        <w:tc>
          <w:tcPr>
            <w:tcW w:w="3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回收期（年）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ind w:firstLine="12" w:firstLineChars="5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13" w:type="dxa"/>
            <w:bottom w:w="0" w:type="dxa"/>
            <w:right w:w="142" w:type="dxa"/>
          </w:tblCellMar>
        </w:tblPrEx>
        <w:trPr>
          <w:cantSplit/>
          <w:trHeight w:val="680" w:hRule="exac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项目资金来源</w:t>
            </w:r>
          </w:p>
        </w:tc>
        <w:tc>
          <w:tcPr>
            <w:tcW w:w="3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ind w:firstLine="12" w:firstLineChars="5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13" w:type="dxa"/>
            <w:bottom w:w="0" w:type="dxa"/>
            <w:right w:w="142" w:type="dxa"/>
          </w:tblCellMar>
        </w:tblPrEx>
        <w:trPr>
          <w:cantSplit/>
          <w:trHeight w:val="737" w:hRule="exac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年份</w:t>
            </w:r>
            <w:r>
              <w:rPr>
                <w:rFonts w:hint="eastAsia" w:ascii="宋体"/>
                <w:sz w:val="24"/>
              </w:rPr>
              <w:t xml:space="preserve">     栏目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新增收入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新增税收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创收外汇（美元）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节支总额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13" w:type="dxa"/>
            <w:bottom w:w="0" w:type="dxa"/>
            <w:right w:w="142" w:type="dxa"/>
          </w:tblCellMar>
        </w:tblPrEx>
        <w:trPr>
          <w:cantSplit/>
          <w:trHeight w:val="737" w:hRule="exac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12" w:firstLineChars="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12" w:firstLineChars="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12" w:firstLineChars="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12" w:firstLineChars="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ind w:firstLine="12" w:firstLineChars="5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13" w:type="dxa"/>
            <w:bottom w:w="0" w:type="dxa"/>
            <w:right w:w="142" w:type="dxa"/>
          </w:tblCellMar>
        </w:tblPrEx>
        <w:trPr>
          <w:cantSplit/>
          <w:trHeight w:val="737" w:hRule="exac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12" w:firstLineChars="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12" w:firstLineChars="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12" w:firstLineChars="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12" w:firstLineChars="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ind w:firstLine="12" w:firstLineChars="5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13" w:type="dxa"/>
            <w:bottom w:w="0" w:type="dxa"/>
            <w:right w:w="142" w:type="dxa"/>
          </w:tblCellMar>
        </w:tblPrEx>
        <w:trPr>
          <w:cantSplit/>
          <w:trHeight w:val="737" w:hRule="exac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12" w:firstLineChars="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12" w:firstLineChars="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12" w:firstLineChars="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12" w:firstLineChars="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ind w:firstLine="12" w:firstLineChars="5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13" w:type="dxa"/>
            <w:bottom w:w="0" w:type="dxa"/>
            <w:right w:w="142" w:type="dxa"/>
          </w:tblCellMar>
        </w:tblPrEx>
        <w:trPr>
          <w:cantSplit/>
          <w:trHeight w:val="737" w:hRule="exac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累    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12" w:firstLineChars="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12" w:firstLineChars="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12" w:firstLineChars="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ind w:firstLine="12" w:firstLineChars="5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400" w:lineRule="atLeast"/>
        <w:rPr>
          <w:rFonts w:ascii="仿宋_GB2312" w:hAnsi="宋体" w:eastAsia="仿宋_GB2312"/>
          <w:sz w:val="24"/>
        </w:rPr>
      </w:pPr>
    </w:p>
    <w:p>
      <w:pPr>
        <w:spacing w:line="400" w:lineRule="atLeast"/>
        <w:rPr>
          <w:rFonts w:ascii="仿宋_GB2312" w:hAnsi="宋体" w:eastAsia="仿宋_GB2312"/>
          <w:sz w:val="24"/>
        </w:rPr>
      </w:pPr>
    </w:p>
    <w:p>
      <w:pPr>
        <w:spacing w:line="400" w:lineRule="atLeast"/>
        <w:rPr>
          <w:rFonts w:ascii="楷体_GB2312" w:eastAsia="楷体_GB2312"/>
          <w:sz w:val="24"/>
        </w:rPr>
      </w:pPr>
    </w:p>
    <w:p>
      <w:pPr>
        <w:rPr>
          <w:rFonts w:ascii="仿宋_GB2312" w:eastAsia="仿宋_GB2312"/>
          <w:sz w:val="24"/>
        </w:rPr>
        <w:sectPr>
          <w:pgSz w:w="11906" w:h="16838"/>
          <w:pgMar w:top="1134" w:right="1418" w:bottom="1418" w:left="1418" w:header="851" w:footer="794" w:gutter="0"/>
          <w:cols w:space="425" w:num="1"/>
          <w:docGrid w:type="linesAndChars" w:linePitch="312" w:charSpace="0"/>
        </w:sectPr>
      </w:pPr>
    </w:p>
    <w:p>
      <w:pPr>
        <w:pStyle w:val="3"/>
        <w:spacing w:line="500" w:lineRule="exact"/>
        <w:rPr>
          <w:b w:val="0"/>
        </w:rPr>
      </w:pPr>
      <w:bookmarkStart w:id="8" w:name="NESEI_T_RY_FINISHMAN"/>
      <w:bookmarkEnd w:id="8"/>
      <w:bookmarkStart w:id="9" w:name="NESEI_FINISHUNIT"/>
      <w:bookmarkEnd w:id="9"/>
      <w:r>
        <w:rPr>
          <w:rFonts w:hint="eastAsia"/>
          <w:b w:val="0"/>
        </w:rPr>
        <w:t>六、项目单位情况表</w:t>
      </w:r>
    </w:p>
    <w:tbl>
      <w:tblPr>
        <w:tblStyle w:val="6"/>
        <w:tblW w:w="952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4347"/>
        <w:gridCol w:w="1323"/>
        <w:gridCol w:w="23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项目单位</w:t>
            </w:r>
          </w:p>
          <w:p>
            <w:pPr>
              <w:tabs>
                <w:tab w:val="left" w:pos="4200"/>
                <w:tab w:val="left" w:pos="4515"/>
              </w:tabs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 系 人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    机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ind w:left="-1" w:firstLine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140" w:type="dxa"/>
            <w:shd w:val="clear" w:color="auto" w:fill="auto"/>
            <w:vAlign w:val="center"/>
          </w:tcPr>
          <w:p>
            <w:pPr>
              <w:widowControl/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072" w:type="dxa"/>
            <w:gridSpan w:val="4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对本项目研发、建设和推广应用的贡献：</w:t>
            </w:r>
            <w:r>
              <w:rPr>
                <w:rFonts w:hint="eastAsia" w:ascii="宋体" w:hAnsi="宋体"/>
                <w:color w:val="000000"/>
                <w:szCs w:val="21"/>
              </w:rPr>
              <w:t>（限600字）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3" w:hRule="exact"/>
          <w:jc w:val="center"/>
        </w:trPr>
        <w:tc>
          <w:tcPr>
            <w:tcW w:w="9072" w:type="dxa"/>
            <w:gridSpan w:val="4"/>
            <w:shd w:val="clear" w:color="auto" w:fill="auto"/>
          </w:tcPr>
          <w:p>
            <w:pPr>
              <w:tabs>
                <w:tab w:val="left" w:pos="4200"/>
                <w:tab w:val="left" w:pos="4515"/>
              </w:tabs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  <w:jc w:val="center"/>
        </w:trPr>
        <w:tc>
          <w:tcPr>
            <w:tcW w:w="9072" w:type="dxa"/>
            <w:gridSpan w:val="4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声明：</w:t>
            </w:r>
          </w:p>
          <w:p>
            <w:pPr>
              <w:tabs>
                <w:tab w:val="left" w:pos="4200"/>
                <w:tab w:val="left" w:pos="4515"/>
              </w:tabs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本单位严格按照《北京市推动智慧广电发展专项资金管理办法（试行）》《北京市推动智慧广电发展专项资金评审办法（试行）》《北京市推动智慧广电发展专项资金奖励办法（试行）》有关规定和申报具体要求，如实提供了申报书及相关材料，切不</w:t>
            </w:r>
            <w:r>
              <w:rPr>
                <w:rFonts w:hint="eastAsia" w:ascii="宋体" w:hAnsi="宋体" w:cs="宋体"/>
                <w:szCs w:val="21"/>
              </w:rPr>
              <w:t>存在任何违反《中华人民共和国保守国家秘密法》和《科</w:t>
            </w:r>
            <w:r>
              <w:rPr>
                <w:rFonts w:hint="eastAsia" w:ascii="宋体"/>
                <w:szCs w:val="21"/>
              </w:rPr>
              <w:t xml:space="preserve">学技术保密规定》等有关法律法规及侵犯他人知识产权的情形，如申报项目发生争议，将积极配合协助调查处理。如有不符，本单位愿意承担相关后果并接受相应处理。 </w:t>
            </w:r>
          </w:p>
          <w:p>
            <w:pPr>
              <w:tabs>
                <w:tab w:val="left" w:pos="4200"/>
                <w:tab w:val="left" w:pos="4515"/>
              </w:tabs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tabs>
                <w:tab w:val="left" w:pos="4200"/>
                <w:tab w:val="left" w:pos="4515"/>
              </w:tabs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tabs>
                <w:tab w:val="left" w:pos="4200"/>
                <w:tab w:val="left" w:pos="4515"/>
              </w:tabs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                                    单位（公章）</w:t>
            </w:r>
          </w:p>
          <w:p>
            <w:pPr>
              <w:widowControl/>
              <w:tabs>
                <w:tab w:val="left" w:pos="4200"/>
                <w:tab w:val="left" w:pos="4515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                                      年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>日</w:t>
            </w:r>
          </w:p>
          <w:p>
            <w:pPr>
              <w:widowControl/>
              <w:tabs>
                <w:tab w:val="left" w:pos="4200"/>
                <w:tab w:val="left" w:pos="4515"/>
              </w:tabs>
              <w:jc w:val="center"/>
              <w:rPr>
                <w:sz w:val="24"/>
              </w:rPr>
            </w:pPr>
          </w:p>
        </w:tc>
      </w:tr>
    </w:tbl>
    <w:p>
      <w:pPr>
        <w:spacing w:line="240" w:lineRule="atLeast"/>
        <w:sectPr>
          <w:headerReference r:id="rId16" w:type="default"/>
          <w:footerReference r:id="rId17" w:type="default"/>
          <w:pgSz w:w="11906" w:h="16838"/>
          <w:pgMar w:top="1134" w:right="1418" w:bottom="1418" w:left="1418" w:header="851" w:footer="794" w:gutter="0"/>
          <w:cols w:space="425" w:num="1"/>
          <w:docGrid w:type="linesAndChars" w:linePitch="312" w:charSpace="0"/>
        </w:sectPr>
      </w:pPr>
    </w:p>
    <w:p>
      <w:pPr>
        <w:pStyle w:val="3"/>
        <w:spacing w:line="500" w:lineRule="exact"/>
        <w:rPr>
          <w:b w:val="0"/>
        </w:rPr>
      </w:pPr>
      <w:bookmarkStart w:id="10" w:name="NESEI_T_YJ_RECOMADV"/>
      <w:bookmarkEnd w:id="10"/>
      <w:r>
        <w:rPr>
          <w:rFonts w:hint="eastAsia"/>
          <w:b w:val="0"/>
        </w:rPr>
        <w:t>七、承诺书（一）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年北京市推动智慧广电发展专项资金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6"/>
          <w:szCs w:val="36"/>
        </w:rPr>
        <w:t>奖励项目申报承诺书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___________________郑重承诺：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我单位申请202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年北京市推动智慧广电发展专项资金奖励项目，所填报的信息均真实、准确、合法，并承诺合法合规使用奖励资金。如有不实或违法违规之处，愿负相应的法律责任，并承担由此产生的一切后果。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特此承诺！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ind w:firstLine="1680" w:firstLineChars="6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法人代表（委托代理人）签字：___________________</w:t>
      </w:r>
    </w:p>
    <w:p>
      <w:pPr>
        <w:ind w:firstLine="3220" w:firstLineChars="1150"/>
        <w:rPr>
          <w:rFonts w:ascii="宋体" w:hAnsi="宋体"/>
          <w:sz w:val="28"/>
          <w:szCs w:val="28"/>
        </w:rPr>
      </w:pPr>
    </w:p>
    <w:p>
      <w:pPr>
        <w:ind w:firstLine="3780" w:firstLineChars="13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___________________ (单位公章)</w:t>
      </w:r>
    </w:p>
    <w:p>
      <w:pPr>
        <w:ind w:firstLine="5460" w:firstLineChars="1950"/>
        <w:rPr>
          <w:rFonts w:ascii="宋体" w:hAnsi="宋体"/>
          <w:sz w:val="28"/>
          <w:szCs w:val="28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202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年   月 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pStyle w:val="3"/>
        <w:spacing w:line="500" w:lineRule="exact"/>
        <w:rPr>
          <w:b w:val="0"/>
        </w:rPr>
      </w:pPr>
      <w:r>
        <w:rPr>
          <w:rFonts w:hint="eastAsia"/>
          <w:b w:val="0"/>
        </w:rPr>
        <w:t>八、承诺书（二）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年北京市推动智慧广电发展专项资金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6"/>
          <w:szCs w:val="36"/>
        </w:rPr>
        <w:t>奖励项目财政资金支持承诺书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___________________郑重承诺：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我单位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</w:t>
      </w:r>
      <w:r>
        <w:rPr>
          <w:rFonts w:hint="eastAsia" w:ascii="宋体" w:hAnsi="宋体"/>
          <w:sz w:val="28"/>
          <w:szCs w:val="28"/>
        </w:rPr>
        <w:t>（项目名称）申请202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年北京市推动智慧广电发展专项资金，在此之前未获中央财政资金</w:t>
      </w:r>
      <w:r>
        <w:rPr>
          <w:rFonts w:hint="eastAsia" w:ascii="宋体" w:hAnsi="宋体"/>
          <w:sz w:val="28"/>
          <w:szCs w:val="28"/>
          <w:lang w:eastAsia="zh-CN"/>
        </w:rPr>
        <w:t>或</w:t>
      </w:r>
      <w:r>
        <w:rPr>
          <w:rFonts w:hint="eastAsia" w:ascii="宋体" w:hAnsi="宋体"/>
          <w:sz w:val="28"/>
          <w:szCs w:val="28"/>
        </w:rPr>
        <w:t>市级财政资金支持或扶持。如获得202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年北京市推动智慧广电发展专项资金奖励支持，我单位不以同一项目或类似项目重复申请</w:t>
      </w:r>
      <w:r>
        <w:rPr>
          <w:rFonts w:hint="eastAsia" w:ascii="宋体" w:hAnsi="宋体"/>
          <w:sz w:val="28"/>
          <w:szCs w:val="28"/>
          <w:lang w:eastAsia="zh-CN"/>
        </w:rPr>
        <w:t>智慧广电专项资金及</w:t>
      </w:r>
      <w:r>
        <w:rPr>
          <w:rFonts w:hint="eastAsia" w:ascii="宋体" w:hAnsi="宋体"/>
          <w:sz w:val="28"/>
          <w:szCs w:val="28"/>
        </w:rPr>
        <w:t>其他市级财政资金支持或扶持。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如有不实或违法违规之处，我单位愿负相应的法律责任，并承担由此产生的一切后果。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特此承诺！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ind w:firstLine="1680" w:firstLineChars="6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法人代表（委托代理人）签字：___________________</w:t>
      </w:r>
    </w:p>
    <w:p>
      <w:pPr>
        <w:ind w:firstLine="3220" w:firstLineChars="1150"/>
        <w:rPr>
          <w:rFonts w:ascii="宋体" w:hAnsi="宋体"/>
          <w:sz w:val="28"/>
          <w:szCs w:val="28"/>
        </w:rPr>
      </w:pPr>
    </w:p>
    <w:p>
      <w:pPr>
        <w:ind w:firstLine="3780" w:firstLineChars="13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___________________ (单位公章)</w:t>
      </w:r>
    </w:p>
    <w:p>
      <w:pPr>
        <w:ind w:firstLine="5460" w:firstLineChars="1950"/>
        <w:rPr>
          <w:rFonts w:ascii="宋体" w:hAnsi="宋体"/>
          <w:sz w:val="28"/>
          <w:szCs w:val="28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202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年   月 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240" w:lineRule="atLeast"/>
        <w:sectPr>
          <w:headerReference r:id="rId18" w:type="default"/>
          <w:footerReference r:id="rId19" w:type="default"/>
          <w:type w:val="continuous"/>
          <w:pgSz w:w="11906" w:h="16838"/>
          <w:pgMar w:top="1134" w:right="1418" w:bottom="1418" w:left="1418" w:header="851" w:footer="794" w:gutter="0"/>
          <w:cols w:space="425" w:num="1"/>
          <w:docGrid w:type="linesAndChars" w:linePitch="312" w:charSpace="0"/>
        </w:sectPr>
      </w:pPr>
    </w:p>
    <w:p>
      <w:pPr>
        <w:pStyle w:val="3"/>
        <w:spacing w:line="500" w:lineRule="exact"/>
        <w:rPr>
          <w:b w:val="0"/>
        </w:rPr>
      </w:pPr>
      <w:bookmarkStart w:id="11" w:name="NESEI_GETAWARD"/>
      <w:bookmarkEnd w:id="11"/>
      <w:r>
        <w:rPr>
          <w:rFonts w:hint="eastAsia"/>
          <w:b w:val="0"/>
        </w:rPr>
        <w:t xml:space="preserve">九、本项目曾获奖励情况 </w:t>
      </w:r>
    </w:p>
    <w:tbl>
      <w:tblPr>
        <w:tblStyle w:val="6"/>
        <w:tblW w:w="952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745"/>
        <w:gridCol w:w="4140"/>
        <w:gridCol w:w="1440"/>
        <w:gridCol w:w="22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08" w:hRule="exact"/>
          <w:jc w:val="center"/>
        </w:trPr>
        <w:tc>
          <w:tcPr>
            <w:tcW w:w="1745" w:type="dxa"/>
            <w:tcBorders>
              <w:top w:val="single" w:color="000000" w:sz="12" w:space="0"/>
              <w:left w:val="single" w:color="000000" w:sz="12" w:space="0"/>
            </w:tcBorders>
            <w:vAlign w:val="center"/>
          </w:tcPr>
          <w:p>
            <w:pPr>
              <w:spacing w:line="360" w:lineRule="exact"/>
              <w:ind w:left="35" w:leftChars="17" w:firstLine="24" w:firstLineChars="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获奖时间</w:t>
            </w:r>
          </w:p>
        </w:tc>
        <w:tc>
          <w:tcPr>
            <w:tcW w:w="4140" w:type="dxa"/>
            <w:tcBorders>
              <w:top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奖项名称</w:t>
            </w:r>
          </w:p>
        </w:tc>
        <w:tc>
          <w:tcPr>
            <w:tcW w:w="1440" w:type="dxa"/>
            <w:tcBorders>
              <w:top w:val="single" w:color="000000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奖励等级</w:t>
            </w:r>
          </w:p>
        </w:tc>
        <w:tc>
          <w:tcPr>
            <w:tcW w:w="2201" w:type="dxa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授奖部门（单位）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21" w:hRule="exact"/>
          <w:jc w:val="center"/>
        </w:trPr>
        <w:tc>
          <w:tcPr>
            <w:tcW w:w="1745" w:type="dxa"/>
            <w:tcBorders>
              <w:left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0" w:type="dxa"/>
            <w:tcBorders>
              <w:bottom w:val="single" w:color="000000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tcBorders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01" w:type="dxa"/>
            <w:tcBorders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21" w:hRule="exact"/>
          <w:jc w:val="center"/>
        </w:trPr>
        <w:tc>
          <w:tcPr>
            <w:tcW w:w="1745" w:type="dxa"/>
            <w:tcBorders>
              <w:left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0" w:type="dxa"/>
            <w:tcBorders>
              <w:bottom w:val="single" w:color="000000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tcBorders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01" w:type="dxa"/>
            <w:tcBorders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21" w:hRule="exact"/>
          <w:jc w:val="center"/>
        </w:trPr>
        <w:tc>
          <w:tcPr>
            <w:tcW w:w="1745" w:type="dxa"/>
            <w:tcBorders>
              <w:lef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0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01" w:type="dxa"/>
            <w:tcBorders>
              <w:right w:val="single" w:color="000000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21" w:hRule="exact"/>
          <w:jc w:val="center"/>
        </w:trPr>
        <w:tc>
          <w:tcPr>
            <w:tcW w:w="1745" w:type="dxa"/>
            <w:tcBorders>
              <w:left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0" w:type="dxa"/>
            <w:tcBorders>
              <w:bottom w:val="single" w:color="000000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tcBorders>
              <w:bottom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01" w:type="dxa"/>
            <w:tcBorders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tabs>
          <w:tab w:val="left" w:pos="4200"/>
          <w:tab w:val="left" w:pos="4515"/>
        </w:tabs>
        <w:jc w:val="center"/>
        <w:rPr>
          <w:rFonts w:eastAsia="黑体"/>
          <w:b/>
          <w:sz w:val="24"/>
        </w:rPr>
      </w:pPr>
    </w:p>
    <w:p>
      <w:pPr>
        <w:tabs>
          <w:tab w:val="left" w:pos="4200"/>
          <w:tab w:val="left" w:pos="4515"/>
        </w:tabs>
        <w:jc w:val="center"/>
        <w:rPr>
          <w:rFonts w:eastAsia="黑体"/>
          <w:b/>
          <w:sz w:val="24"/>
        </w:rPr>
        <w:sectPr>
          <w:headerReference r:id="rId20" w:type="default"/>
          <w:footerReference r:id="rId21" w:type="default"/>
          <w:pgSz w:w="11906" w:h="16838"/>
          <w:pgMar w:top="1134" w:right="1418" w:bottom="1418" w:left="1418" w:header="851" w:footer="794" w:gutter="0"/>
          <w:cols w:space="425" w:num="1"/>
          <w:docGrid w:type="linesAndChars" w:linePitch="312" w:charSpace="0"/>
        </w:sectPr>
      </w:pPr>
    </w:p>
    <w:p>
      <w:pPr>
        <w:tabs>
          <w:tab w:val="left" w:pos="4200"/>
          <w:tab w:val="left" w:pos="4515"/>
        </w:tabs>
        <w:jc w:val="center"/>
        <w:rPr>
          <w:rFonts w:eastAsia="黑体"/>
          <w:b/>
          <w:sz w:val="24"/>
        </w:rPr>
      </w:pPr>
    </w:p>
    <w:p>
      <w:pPr>
        <w:tabs>
          <w:tab w:val="left" w:pos="4200"/>
          <w:tab w:val="left" w:pos="4515"/>
        </w:tabs>
        <w:jc w:val="center"/>
        <w:rPr>
          <w:rFonts w:eastAsia="黑体"/>
          <w:b/>
          <w:sz w:val="24"/>
        </w:rPr>
      </w:pPr>
    </w:p>
    <w:p>
      <w:pPr>
        <w:pStyle w:val="3"/>
        <w:spacing w:line="500" w:lineRule="exact"/>
        <w:rPr>
          <w:b w:val="0"/>
        </w:rPr>
      </w:pPr>
      <w:bookmarkStart w:id="12" w:name="NESEI_PROVE_CONTENT"/>
      <w:bookmarkEnd w:id="12"/>
      <w:r>
        <w:rPr>
          <w:rFonts w:hint="eastAsia"/>
          <w:b w:val="0"/>
        </w:rPr>
        <w:t>十、主要知识产权目录</w:t>
      </w:r>
    </w:p>
    <w:tbl>
      <w:tblPr>
        <w:tblStyle w:val="6"/>
        <w:tblW w:w="952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5"/>
        <w:gridCol w:w="1800"/>
        <w:gridCol w:w="1620"/>
        <w:gridCol w:w="1620"/>
        <w:gridCol w:w="16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825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授权（申请）</w:t>
            </w:r>
          </w:p>
          <w:p>
            <w:pPr>
              <w:tabs>
                <w:tab w:val="left" w:pos="4200"/>
                <w:tab w:val="left" w:pos="451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知识产权类别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国别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申请号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授权号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25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25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25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25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25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25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25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25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25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25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</w:tbl>
    <w:p/>
    <w:p>
      <w:pPr>
        <w:sectPr>
          <w:type w:val="continuous"/>
          <w:pgSz w:w="11906" w:h="16838"/>
          <w:pgMar w:top="1134" w:right="1418" w:bottom="1418" w:left="1418" w:header="851" w:footer="794" w:gutter="0"/>
          <w:cols w:space="425" w:num="1"/>
          <w:docGrid w:type="linesAndChars" w:linePitch="312" w:charSpace="0"/>
        </w:sectPr>
      </w:pPr>
    </w:p>
    <w:p>
      <w:pPr>
        <w:pStyle w:val="3"/>
        <w:spacing w:line="500" w:lineRule="exact"/>
        <w:rPr>
          <w:b w:val="0"/>
        </w:rPr>
      </w:pPr>
      <w:bookmarkStart w:id="13" w:name="NESEI_ATTACHMENT"/>
      <w:bookmarkEnd w:id="13"/>
      <w:r>
        <w:rPr>
          <w:rFonts w:hint="eastAsia"/>
          <w:b w:val="0"/>
        </w:rPr>
        <w:t>十一、其它证明材料</w:t>
      </w:r>
    </w:p>
    <w:p>
      <w:pPr>
        <w:tabs>
          <w:tab w:val="left" w:pos="4200"/>
          <w:tab w:val="left" w:pos="4515"/>
        </w:tabs>
        <w:jc w:val="center"/>
        <w:rPr>
          <w:rFonts w:eastAsia="黑体"/>
          <w:sz w:val="28"/>
        </w:rPr>
      </w:pPr>
    </w:p>
    <w:p>
      <w:pPr>
        <w:tabs>
          <w:tab w:val="left" w:pos="4200"/>
          <w:tab w:val="left" w:pos="4515"/>
        </w:tabs>
        <w:autoSpaceDE w:val="0"/>
        <w:autoSpaceDN w:val="0"/>
        <w:adjustRightIn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（注：请结合项目具体情况，提供适当相关证明材料）</w:t>
      </w:r>
    </w:p>
    <w:p>
      <w:pPr>
        <w:tabs>
          <w:tab w:val="left" w:pos="4200"/>
          <w:tab w:val="left" w:pos="4515"/>
        </w:tabs>
        <w:autoSpaceDE w:val="0"/>
        <w:autoSpaceDN w:val="0"/>
        <w:adjustRightInd w:val="0"/>
        <w:spacing w:line="360" w:lineRule="auto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1.项目任务书；</w:t>
      </w:r>
    </w:p>
    <w:p>
      <w:pPr>
        <w:tabs>
          <w:tab w:val="left" w:pos="4200"/>
          <w:tab w:val="left" w:pos="4515"/>
        </w:tabs>
        <w:autoSpaceDE w:val="0"/>
        <w:autoSpaceDN w:val="0"/>
        <w:adjustRightInd w:val="0"/>
        <w:spacing w:line="360" w:lineRule="auto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2.项目工作报告、技术报告、检测报告、验收报告；</w:t>
      </w:r>
    </w:p>
    <w:p>
      <w:pPr>
        <w:tabs>
          <w:tab w:val="left" w:pos="4200"/>
          <w:tab w:val="left" w:pos="4515"/>
        </w:tabs>
        <w:autoSpaceDE w:val="0"/>
        <w:autoSpaceDN w:val="0"/>
        <w:adjustRightInd w:val="0"/>
        <w:spacing w:line="360" w:lineRule="auto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3.项目用户报告、查新报告、鉴定意见；</w:t>
      </w:r>
    </w:p>
    <w:p>
      <w:pPr>
        <w:tabs>
          <w:tab w:val="left" w:pos="4200"/>
          <w:tab w:val="left" w:pos="4515"/>
        </w:tabs>
        <w:autoSpaceDE w:val="0"/>
        <w:autoSpaceDN w:val="0"/>
        <w:adjustRightInd w:val="0"/>
        <w:spacing w:line="360" w:lineRule="auto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4.其它评价项目科技创新、技术应用、成果转化、示范推广以及社会效益、经济效益的证明材料，及国家法律法规要求审批的批准文件、主要应用证明等。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jc w:val="right"/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29373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pPr w:leftFromText="180" w:rightFromText="180" w:vertAnchor="text" w:horzAnchor="margin" w:tblpXSpec="center" w:tblpY="1"/>
      <w:tblOverlap w:val="never"/>
      <w:tblW w:w="10206" w:type="dxa"/>
      <w:jc w:val="center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835"/>
      <w:gridCol w:w="3969"/>
      <w:gridCol w:w="3402"/>
    </w:tblGrid>
    <w:tr>
      <w:tblPrEx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680" w:hRule="exact"/>
        <w:jc w:val="center"/>
      </w:trPr>
      <w:tc>
        <w:tcPr>
          <w:tcW w:w="2835" w:type="dxa"/>
        </w:tcPr>
        <w:p/>
      </w:tc>
      <w:tc>
        <w:tcPr>
          <w:tcW w:w="3969" w:type="dxa"/>
        </w:tcPr>
        <w:p>
          <w:pPr>
            <w:pStyle w:val="4"/>
            <w:jc w:val="center"/>
            <w:rPr>
              <w:sz w:val="21"/>
              <w:szCs w:val="21"/>
            </w:rPr>
          </w:pPr>
        </w:p>
      </w:tc>
      <w:tc>
        <w:tcPr>
          <w:tcW w:w="3402" w:type="dxa"/>
        </w:tcPr>
        <w:p>
          <w:pPr>
            <w:pStyle w:val="4"/>
            <w:spacing w:line="360" w:lineRule="auto"/>
            <w:jc w:val="center"/>
            <w:rPr>
              <w:sz w:val="21"/>
              <w:szCs w:val="21"/>
            </w:rPr>
          </w:pPr>
        </w:p>
      </w:tc>
    </w:tr>
  </w:tbl>
  <w:p>
    <w:pPr>
      <w:pStyle w:val="4"/>
      <w:jc w:val="center"/>
      <w:rPr>
        <w:sz w:val="21"/>
        <w:szCs w:val="21"/>
      </w:rPr>
    </w:pPr>
    <w:r>
      <w:rPr>
        <w:rStyle w:val="8"/>
        <w:rFonts w:hint="eastAsia"/>
        <w:sz w:val="21"/>
        <w:szCs w:val="21"/>
      </w:rPr>
      <w:t>-</w:t>
    </w:r>
    <w:r>
      <w:rPr>
        <w:rStyle w:val="8"/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rStyle w:val="8"/>
        <w:sz w:val="21"/>
        <w:szCs w:val="21"/>
      </w:rPr>
      <w:fldChar w:fldCharType="separate"/>
    </w:r>
    <w:r>
      <w:rPr>
        <w:rStyle w:val="8"/>
        <w:sz w:val="21"/>
        <w:szCs w:val="21"/>
      </w:rPr>
      <w:t>10</w:t>
    </w:r>
    <w:r>
      <w:rPr>
        <w:rStyle w:val="8"/>
        <w:sz w:val="21"/>
        <w:szCs w:val="21"/>
      </w:rPr>
      <w:fldChar w:fldCharType="end"/>
    </w:r>
    <w:r>
      <w:rPr>
        <w:rStyle w:val="8"/>
        <w:rFonts w:hint="eastAsia"/>
        <w:sz w:val="21"/>
        <w:szCs w:val="21"/>
      </w:rPr>
      <w:t>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pPr w:leftFromText="180" w:rightFromText="180" w:vertAnchor="text" w:horzAnchor="margin" w:tblpXSpec="center" w:tblpY="1"/>
      <w:tblOverlap w:val="never"/>
      <w:tblW w:w="10206" w:type="dxa"/>
      <w:jc w:val="center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835"/>
      <w:gridCol w:w="3969"/>
      <w:gridCol w:w="3402"/>
    </w:tblGrid>
    <w:tr>
      <w:tblPrEx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680" w:hRule="exact"/>
        <w:jc w:val="center"/>
      </w:trPr>
      <w:tc>
        <w:tcPr>
          <w:tcW w:w="2835" w:type="dxa"/>
        </w:tcPr>
        <w:p/>
      </w:tc>
      <w:tc>
        <w:tcPr>
          <w:tcW w:w="3969" w:type="dxa"/>
        </w:tcPr>
        <w:p>
          <w:pPr>
            <w:pStyle w:val="4"/>
            <w:jc w:val="center"/>
            <w:rPr>
              <w:sz w:val="21"/>
              <w:szCs w:val="21"/>
            </w:rPr>
          </w:pPr>
        </w:p>
      </w:tc>
      <w:tc>
        <w:tcPr>
          <w:tcW w:w="3402" w:type="dxa"/>
        </w:tcPr>
        <w:p>
          <w:pPr>
            <w:pStyle w:val="4"/>
            <w:spacing w:line="360" w:lineRule="auto"/>
            <w:jc w:val="center"/>
            <w:rPr>
              <w:sz w:val="21"/>
              <w:szCs w:val="21"/>
            </w:rPr>
          </w:pPr>
        </w:p>
      </w:tc>
    </w:tr>
  </w:tbl>
  <w:p>
    <w:pPr>
      <w:pStyle w:val="4"/>
      <w:jc w:val="center"/>
      <w:rPr>
        <w:sz w:val="21"/>
        <w:szCs w:val="21"/>
      </w:rPr>
    </w:pPr>
    <w:r>
      <w:rPr>
        <w:rStyle w:val="8"/>
        <w:rFonts w:hint="eastAsia"/>
        <w:sz w:val="21"/>
        <w:szCs w:val="21"/>
      </w:rPr>
      <w:t>-</w:t>
    </w:r>
    <w:r>
      <w:rPr>
        <w:rStyle w:val="8"/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rStyle w:val="8"/>
        <w:sz w:val="21"/>
        <w:szCs w:val="21"/>
      </w:rPr>
      <w:fldChar w:fldCharType="separate"/>
    </w:r>
    <w:r>
      <w:rPr>
        <w:rStyle w:val="8"/>
        <w:sz w:val="21"/>
        <w:szCs w:val="21"/>
      </w:rPr>
      <w:t>12</w:t>
    </w:r>
    <w:r>
      <w:rPr>
        <w:rStyle w:val="8"/>
        <w:sz w:val="21"/>
        <w:szCs w:val="21"/>
      </w:rPr>
      <w:fldChar w:fldCharType="end"/>
    </w:r>
    <w:r>
      <w:rPr>
        <w:rStyle w:val="8"/>
        <w:rFonts w:hint="eastAsia"/>
        <w:sz w:val="21"/>
        <w:szCs w:val="21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pPr w:leftFromText="180" w:rightFromText="180" w:vertAnchor="text" w:horzAnchor="margin" w:tblpXSpec="center" w:tblpY="1"/>
      <w:tblOverlap w:val="never"/>
      <w:tblW w:w="10206" w:type="dxa"/>
      <w:jc w:val="center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835"/>
      <w:gridCol w:w="3969"/>
      <w:gridCol w:w="3402"/>
    </w:tblGrid>
    <w:tr>
      <w:tblPrEx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680" w:hRule="exact"/>
        <w:jc w:val="center"/>
      </w:trPr>
      <w:tc>
        <w:tcPr>
          <w:tcW w:w="2835" w:type="dxa"/>
        </w:tcPr>
        <w:p/>
      </w:tc>
      <w:tc>
        <w:tcPr>
          <w:tcW w:w="3969" w:type="dxa"/>
        </w:tcPr>
        <w:p>
          <w:pPr>
            <w:pStyle w:val="4"/>
            <w:jc w:val="center"/>
            <w:rPr>
              <w:sz w:val="21"/>
              <w:szCs w:val="21"/>
            </w:rPr>
          </w:pPr>
        </w:p>
      </w:tc>
      <w:tc>
        <w:tcPr>
          <w:tcW w:w="3402" w:type="dxa"/>
        </w:tcPr>
        <w:p>
          <w:pPr>
            <w:pStyle w:val="4"/>
            <w:spacing w:line="360" w:lineRule="auto"/>
            <w:jc w:val="center"/>
            <w:rPr>
              <w:sz w:val="21"/>
              <w:szCs w:val="21"/>
            </w:rPr>
          </w:pPr>
        </w:p>
      </w:tc>
    </w:tr>
  </w:tbl>
  <w:p>
    <w:pPr>
      <w:pStyle w:val="4"/>
      <w:jc w:val="center"/>
      <w:rPr>
        <w:sz w:val="21"/>
        <w:szCs w:val="21"/>
      </w:rPr>
    </w:pPr>
    <w:r>
      <w:rPr>
        <w:rStyle w:val="8"/>
        <w:rFonts w:hint="eastAsia"/>
        <w:sz w:val="21"/>
        <w:szCs w:val="21"/>
      </w:rPr>
      <w:t>-</w:t>
    </w:r>
    <w:r>
      <w:rPr>
        <w:rStyle w:val="8"/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rStyle w:val="8"/>
        <w:sz w:val="21"/>
        <w:szCs w:val="21"/>
      </w:rPr>
      <w:fldChar w:fldCharType="separate"/>
    </w:r>
    <w:r>
      <w:rPr>
        <w:rStyle w:val="8"/>
        <w:sz w:val="21"/>
        <w:szCs w:val="21"/>
      </w:rPr>
      <w:t>3</w:t>
    </w:r>
    <w:r>
      <w:rPr>
        <w:rStyle w:val="8"/>
        <w:sz w:val="21"/>
        <w:szCs w:val="21"/>
      </w:rPr>
      <w:fldChar w:fldCharType="end"/>
    </w:r>
    <w:r>
      <w:rPr>
        <w:rStyle w:val="8"/>
        <w:rFonts w:hint="eastAsia"/>
        <w:sz w:val="21"/>
        <w:szCs w:val="21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pPr w:leftFromText="180" w:rightFromText="180" w:vertAnchor="text" w:horzAnchor="margin" w:tblpXSpec="center" w:tblpY="1"/>
      <w:tblOverlap w:val="never"/>
      <w:tblW w:w="10206" w:type="dxa"/>
      <w:jc w:val="center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835"/>
      <w:gridCol w:w="3969"/>
      <w:gridCol w:w="3402"/>
    </w:tblGrid>
    <w:tr>
      <w:tblPrEx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680" w:hRule="exact"/>
        <w:jc w:val="center"/>
      </w:trPr>
      <w:tc>
        <w:tcPr>
          <w:tcW w:w="2835" w:type="dxa"/>
        </w:tcPr>
        <w:p/>
      </w:tc>
      <w:tc>
        <w:tcPr>
          <w:tcW w:w="3969" w:type="dxa"/>
        </w:tcPr>
        <w:p>
          <w:pPr>
            <w:pStyle w:val="4"/>
            <w:jc w:val="center"/>
            <w:rPr>
              <w:sz w:val="21"/>
              <w:szCs w:val="21"/>
            </w:rPr>
          </w:pPr>
        </w:p>
      </w:tc>
      <w:tc>
        <w:tcPr>
          <w:tcW w:w="3402" w:type="dxa"/>
        </w:tcPr>
        <w:p>
          <w:pPr>
            <w:pStyle w:val="4"/>
            <w:spacing w:line="360" w:lineRule="auto"/>
            <w:jc w:val="center"/>
            <w:rPr>
              <w:sz w:val="21"/>
              <w:szCs w:val="21"/>
            </w:rPr>
          </w:pPr>
        </w:p>
      </w:tc>
    </w:tr>
  </w:tbl>
  <w:p>
    <w:pPr>
      <w:pStyle w:val="4"/>
      <w:jc w:val="center"/>
      <w:rPr>
        <w:sz w:val="21"/>
        <w:szCs w:val="21"/>
      </w:rPr>
    </w:pPr>
    <w:r>
      <w:rPr>
        <w:rStyle w:val="8"/>
        <w:rFonts w:hint="eastAsia"/>
        <w:sz w:val="21"/>
        <w:szCs w:val="21"/>
      </w:rPr>
      <w:t>-</w:t>
    </w:r>
    <w:r>
      <w:rPr>
        <w:rStyle w:val="8"/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rStyle w:val="8"/>
        <w:sz w:val="21"/>
        <w:szCs w:val="21"/>
      </w:rPr>
      <w:fldChar w:fldCharType="separate"/>
    </w:r>
    <w:r>
      <w:rPr>
        <w:rStyle w:val="8"/>
        <w:sz w:val="21"/>
        <w:szCs w:val="21"/>
      </w:rPr>
      <w:t>4</w:t>
    </w:r>
    <w:r>
      <w:rPr>
        <w:rStyle w:val="8"/>
        <w:sz w:val="21"/>
        <w:szCs w:val="21"/>
      </w:rPr>
      <w:fldChar w:fldCharType="end"/>
    </w:r>
    <w:r>
      <w:rPr>
        <w:rStyle w:val="8"/>
        <w:rFonts w:hint="eastAsia"/>
        <w:sz w:val="21"/>
        <w:szCs w:val="21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pPr w:leftFromText="180" w:rightFromText="180" w:vertAnchor="text" w:horzAnchor="margin" w:tblpXSpec="center" w:tblpY="1"/>
      <w:tblOverlap w:val="never"/>
      <w:tblW w:w="10206" w:type="dxa"/>
      <w:jc w:val="center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835"/>
      <w:gridCol w:w="3969"/>
      <w:gridCol w:w="3402"/>
    </w:tblGrid>
    <w:tr>
      <w:tblPrEx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680" w:hRule="exact"/>
        <w:jc w:val="center"/>
      </w:trPr>
      <w:tc>
        <w:tcPr>
          <w:tcW w:w="2835" w:type="dxa"/>
        </w:tcPr>
        <w:p/>
      </w:tc>
      <w:tc>
        <w:tcPr>
          <w:tcW w:w="3969" w:type="dxa"/>
        </w:tcPr>
        <w:p>
          <w:pPr>
            <w:pStyle w:val="4"/>
            <w:jc w:val="center"/>
            <w:rPr>
              <w:sz w:val="21"/>
              <w:szCs w:val="21"/>
            </w:rPr>
          </w:pPr>
        </w:p>
      </w:tc>
      <w:tc>
        <w:tcPr>
          <w:tcW w:w="3402" w:type="dxa"/>
        </w:tcPr>
        <w:p>
          <w:pPr>
            <w:pStyle w:val="4"/>
            <w:spacing w:line="360" w:lineRule="auto"/>
            <w:jc w:val="center"/>
            <w:rPr>
              <w:sz w:val="21"/>
              <w:szCs w:val="21"/>
            </w:rPr>
          </w:pPr>
        </w:p>
      </w:tc>
    </w:tr>
  </w:tbl>
  <w:p>
    <w:pPr>
      <w:pStyle w:val="4"/>
      <w:jc w:val="center"/>
      <w:rPr>
        <w:sz w:val="21"/>
        <w:szCs w:val="21"/>
      </w:rPr>
    </w:pPr>
    <w:r>
      <w:rPr>
        <w:rStyle w:val="8"/>
        <w:rFonts w:hint="eastAsia"/>
        <w:sz w:val="21"/>
        <w:szCs w:val="21"/>
      </w:rPr>
      <w:t>-</w:t>
    </w:r>
    <w:r>
      <w:rPr>
        <w:rStyle w:val="8"/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rStyle w:val="8"/>
        <w:sz w:val="21"/>
        <w:szCs w:val="21"/>
      </w:rPr>
      <w:fldChar w:fldCharType="separate"/>
    </w:r>
    <w:r>
      <w:rPr>
        <w:rStyle w:val="8"/>
        <w:sz w:val="21"/>
        <w:szCs w:val="21"/>
      </w:rPr>
      <w:t>5</w:t>
    </w:r>
    <w:r>
      <w:rPr>
        <w:rStyle w:val="8"/>
        <w:sz w:val="21"/>
        <w:szCs w:val="21"/>
      </w:rPr>
      <w:fldChar w:fldCharType="end"/>
    </w:r>
    <w:r>
      <w:rPr>
        <w:rStyle w:val="8"/>
        <w:rFonts w:hint="eastAsia"/>
        <w:sz w:val="21"/>
        <w:szCs w:val="21"/>
      </w:rPr>
      <w:t>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pPr w:leftFromText="180" w:rightFromText="180" w:vertAnchor="text" w:horzAnchor="margin" w:tblpXSpec="center" w:tblpY="1"/>
      <w:tblOverlap w:val="never"/>
      <w:tblW w:w="10206" w:type="dxa"/>
      <w:jc w:val="center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835"/>
      <w:gridCol w:w="3969"/>
      <w:gridCol w:w="3402"/>
    </w:tblGrid>
    <w:tr>
      <w:tblPrEx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680" w:hRule="exact"/>
        <w:jc w:val="center"/>
      </w:trPr>
      <w:tc>
        <w:tcPr>
          <w:tcW w:w="2835" w:type="dxa"/>
        </w:tcPr>
        <w:p/>
      </w:tc>
      <w:tc>
        <w:tcPr>
          <w:tcW w:w="3969" w:type="dxa"/>
        </w:tcPr>
        <w:p>
          <w:pPr>
            <w:pStyle w:val="4"/>
            <w:jc w:val="center"/>
            <w:rPr>
              <w:sz w:val="21"/>
              <w:szCs w:val="21"/>
            </w:rPr>
          </w:pPr>
        </w:p>
      </w:tc>
      <w:tc>
        <w:tcPr>
          <w:tcW w:w="3402" w:type="dxa"/>
        </w:tcPr>
        <w:p>
          <w:pPr>
            <w:pStyle w:val="4"/>
            <w:spacing w:line="360" w:lineRule="auto"/>
            <w:jc w:val="center"/>
            <w:rPr>
              <w:sz w:val="21"/>
              <w:szCs w:val="21"/>
            </w:rPr>
          </w:pPr>
        </w:p>
      </w:tc>
    </w:tr>
  </w:tbl>
  <w:p>
    <w:pPr>
      <w:pStyle w:val="4"/>
      <w:jc w:val="center"/>
      <w:rPr>
        <w:sz w:val="21"/>
        <w:szCs w:val="21"/>
      </w:rPr>
    </w:pPr>
    <w:r>
      <w:rPr>
        <w:rStyle w:val="8"/>
        <w:rFonts w:hint="eastAsia"/>
        <w:sz w:val="21"/>
        <w:szCs w:val="21"/>
      </w:rPr>
      <w:t>-</w:t>
    </w:r>
    <w:r>
      <w:rPr>
        <w:rStyle w:val="8"/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rStyle w:val="8"/>
        <w:sz w:val="21"/>
        <w:szCs w:val="21"/>
      </w:rPr>
      <w:fldChar w:fldCharType="separate"/>
    </w:r>
    <w:r>
      <w:rPr>
        <w:rStyle w:val="8"/>
        <w:sz w:val="21"/>
        <w:szCs w:val="21"/>
      </w:rPr>
      <w:t>6</w:t>
    </w:r>
    <w:r>
      <w:rPr>
        <w:rStyle w:val="8"/>
        <w:sz w:val="21"/>
        <w:szCs w:val="21"/>
      </w:rPr>
      <w:fldChar w:fldCharType="end"/>
    </w:r>
    <w:r>
      <w:rPr>
        <w:rStyle w:val="8"/>
        <w:rFonts w:hint="eastAsia"/>
        <w:sz w:val="21"/>
        <w:szCs w:val="21"/>
      </w:rPr>
      <w:t>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pPr w:leftFromText="180" w:rightFromText="180" w:vertAnchor="text" w:horzAnchor="margin" w:tblpXSpec="center" w:tblpY="1"/>
      <w:tblOverlap w:val="never"/>
      <w:tblW w:w="10206" w:type="dxa"/>
      <w:jc w:val="center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835"/>
      <w:gridCol w:w="3969"/>
      <w:gridCol w:w="3402"/>
    </w:tblGrid>
    <w:tr>
      <w:tblPrEx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680" w:hRule="exact"/>
        <w:jc w:val="center"/>
      </w:trPr>
      <w:tc>
        <w:tcPr>
          <w:tcW w:w="2835" w:type="dxa"/>
        </w:tcPr>
        <w:p>
          <w:pPr>
            <w:pStyle w:val="4"/>
            <w:jc w:val="center"/>
            <w:rPr>
              <w:sz w:val="21"/>
              <w:szCs w:val="21"/>
            </w:rPr>
          </w:pPr>
        </w:p>
      </w:tc>
      <w:tc>
        <w:tcPr>
          <w:tcW w:w="3969" w:type="dxa"/>
        </w:tcPr>
        <w:p>
          <w:pPr>
            <w:pStyle w:val="4"/>
            <w:jc w:val="center"/>
            <w:rPr>
              <w:sz w:val="21"/>
              <w:szCs w:val="21"/>
            </w:rPr>
          </w:pPr>
        </w:p>
      </w:tc>
      <w:tc>
        <w:tcPr>
          <w:tcW w:w="3402" w:type="dxa"/>
        </w:tcPr>
        <w:p>
          <w:pPr>
            <w:pStyle w:val="4"/>
            <w:jc w:val="center"/>
            <w:rPr>
              <w:sz w:val="21"/>
              <w:szCs w:val="21"/>
            </w:rPr>
          </w:pPr>
        </w:p>
      </w:tc>
    </w:tr>
  </w:tbl>
  <w:p>
    <w:pPr>
      <w:pStyle w:val="4"/>
      <w:jc w:val="center"/>
      <w:rPr>
        <w:sz w:val="21"/>
        <w:szCs w:val="21"/>
      </w:rPr>
    </w:pPr>
    <w:r>
      <w:rPr>
        <w:rStyle w:val="8"/>
        <w:rFonts w:hint="eastAsia"/>
        <w:sz w:val="21"/>
        <w:szCs w:val="21"/>
      </w:rPr>
      <w:t>-</w:t>
    </w:r>
    <w:r>
      <w:rPr>
        <w:rStyle w:val="8"/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rStyle w:val="8"/>
        <w:sz w:val="21"/>
        <w:szCs w:val="21"/>
      </w:rPr>
      <w:fldChar w:fldCharType="separate"/>
    </w:r>
    <w:r>
      <w:rPr>
        <w:rStyle w:val="8"/>
        <w:sz w:val="21"/>
        <w:szCs w:val="21"/>
      </w:rPr>
      <w:t>7</w:t>
    </w:r>
    <w:r>
      <w:rPr>
        <w:rStyle w:val="8"/>
        <w:sz w:val="21"/>
        <w:szCs w:val="21"/>
      </w:rPr>
      <w:fldChar w:fldCharType="end"/>
    </w:r>
    <w:r>
      <w:rPr>
        <w:rStyle w:val="8"/>
        <w:rFonts w:hint="eastAsia"/>
        <w:sz w:val="21"/>
        <w:szCs w:val="21"/>
      </w:rPr>
      <w:t>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pPr w:leftFromText="180" w:rightFromText="180" w:vertAnchor="text" w:horzAnchor="margin" w:tblpXSpec="center" w:tblpY="1"/>
      <w:tblOverlap w:val="never"/>
      <w:tblW w:w="10206" w:type="dxa"/>
      <w:jc w:val="center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835"/>
      <w:gridCol w:w="3969"/>
      <w:gridCol w:w="3402"/>
    </w:tblGrid>
    <w:tr>
      <w:tblPrEx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680" w:hRule="exact"/>
        <w:jc w:val="center"/>
      </w:trPr>
      <w:tc>
        <w:tcPr>
          <w:tcW w:w="2835" w:type="dxa"/>
        </w:tcPr>
        <w:p/>
      </w:tc>
      <w:tc>
        <w:tcPr>
          <w:tcW w:w="3969" w:type="dxa"/>
        </w:tcPr>
        <w:p>
          <w:pPr>
            <w:pStyle w:val="4"/>
            <w:jc w:val="center"/>
            <w:rPr>
              <w:sz w:val="21"/>
              <w:szCs w:val="21"/>
            </w:rPr>
          </w:pPr>
        </w:p>
      </w:tc>
      <w:tc>
        <w:tcPr>
          <w:tcW w:w="3402" w:type="dxa"/>
        </w:tcPr>
        <w:p>
          <w:pPr>
            <w:pStyle w:val="4"/>
            <w:spacing w:line="360" w:lineRule="auto"/>
            <w:jc w:val="center"/>
            <w:rPr>
              <w:sz w:val="21"/>
              <w:szCs w:val="21"/>
            </w:rPr>
          </w:pPr>
        </w:p>
      </w:tc>
    </w:tr>
  </w:tbl>
  <w:p>
    <w:pPr>
      <w:pStyle w:val="4"/>
      <w:jc w:val="center"/>
      <w:rPr>
        <w:sz w:val="21"/>
        <w:szCs w:val="21"/>
      </w:rPr>
    </w:pPr>
    <w:r>
      <w:rPr>
        <w:rStyle w:val="8"/>
        <w:rFonts w:hint="eastAsia"/>
        <w:sz w:val="21"/>
        <w:szCs w:val="21"/>
      </w:rPr>
      <w:t>-</w:t>
    </w:r>
    <w:r>
      <w:rPr>
        <w:rStyle w:val="8"/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rStyle w:val="8"/>
        <w:sz w:val="21"/>
        <w:szCs w:val="21"/>
      </w:rPr>
      <w:fldChar w:fldCharType="separate"/>
    </w:r>
    <w:r>
      <w:rPr>
        <w:rStyle w:val="8"/>
        <w:sz w:val="21"/>
        <w:szCs w:val="21"/>
      </w:rPr>
      <w:t>8</w:t>
    </w:r>
    <w:r>
      <w:rPr>
        <w:rStyle w:val="8"/>
        <w:sz w:val="21"/>
        <w:szCs w:val="21"/>
      </w:rPr>
      <w:fldChar w:fldCharType="end"/>
    </w:r>
    <w:r>
      <w:rPr>
        <w:rStyle w:val="8"/>
        <w:rFonts w:hint="eastAsia"/>
        <w:sz w:val="21"/>
        <w:szCs w:val="21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792C"/>
    <w:rsid w:val="0000121C"/>
    <w:rsid w:val="00007983"/>
    <w:rsid w:val="000132A3"/>
    <w:rsid w:val="000144CF"/>
    <w:rsid w:val="00015D27"/>
    <w:rsid w:val="00016EB6"/>
    <w:rsid w:val="000250ED"/>
    <w:rsid w:val="00027CED"/>
    <w:rsid w:val="00033DA9"/>
    <w:rsid w:val="00036D93"/>
    <w:rsid w:val="00037981"/>
    <w:rsid w:val="0004041B"/>
    <w:rsid w:val="00043556"/>
    <w:rsid w:val="00045F0E"/>
    <w:rsid w:val="00065763"/>
    <w:rsid w:val="00067C58"/>
    <w:rsid w:val="00070850"/>
    <w:rsid w:val="0007253B"/>
    <w:rsid w:val="00072761"/>
    <w:rsid w:val="00073EAD"/>
    <w:rsid w:val="00074BCC"/>
    <w:rsid w:val="000778E2"/>
    <w:rsid w:val="00080E29"/>
    <w:rsid w:val="00082282"/>
    <w:rsid w:val="000834A5"/>
    <w:rsid w:val="000864B5"/>
    <w:rsid w:val="0009418D"/>
    <w:rsid w:val="00094B47"/>
    <w:rsid w:val="00094F37"/>
    <w:rsid w:val="000A0A76"/>
    <w:rsid w:val="000A0D46"/>
    <w:rsid w:val="000A7C00"/>
    <w:rsid w:val="000B39DF"/>
    <w:rsid w:val="000B3B01"/>
    <w:rsid w:val="000B3CC5"/>
    <w:rsid w:val="000B40D3"/>
    <w:rsid w:val="000B45DA"/>
    <w:rsid w:val="000C318D"/>
    <w:rsid w:val="000C49AF"/>
    <w:rsid w:val="000C6328"/>
    <w:rsid w:val="000D04C9"/>
    <w:rsid w:val="000D062F"/>
    <w:rsid w:val="000D1543"/>
    <w:rsid w:val="000D36ED"/>
    <w:rsid w:val="000D61E7"/>
    <w:rsid w:val="000F0D42"/>
    <w:rsid w:val="000F5780"/>
    <w:rsid w:val="000F6011"/>
    <w:rsid w:val="000F6D72"/>
    <w:rsid w:val="000F73D7"/>
    <w:rsid w:val="00100F4D"/>
    <w:rsid w:val="001058D2"/>
    <w:rsid w:val="001135B9"/>
    <w:rsid w:val="00114DFF"/>
    <w:rsid w:val="001165CD"/>
    <w:rsid w:val="0012233E"/>
    <w:rsid w:val="00127D3E"/>
    <w:rsid w:val="00130247"/>
    <w:rsid w:val="001311FD"/>
    <w:rsid w:val="00131F7C"/>
    <w:rsid w:val="0013231A"/>
    <w:rsid w:val="001347AE"/>
    <w:rsid w:val="00136210"/>
    <w:rsid w:val="0014647E"/>
    <w:rsid w:val="0014679E"/>
    <w:rsid w:val="001507FA"/>
    <w:rsid w:val="00156670"/>
    <w:rsid w:val="00157987"/>
    <w:rsid w:val="00161A8C"/>
    <w:rsid w:val="0016275C"/>
    <w:rsid w:val="00164D1D"/>
    <w:rsid w:val="00165723"/>
    <w:rsid w:val="00173206"/>
    <w:rsid w:val="001770E3"/>
    <w:rsid w:val="001771DA"/>
    <w:rsid w:val="00177B24"/>
    <w:rsid w:val="001831CD"/>
    <w:rsid w:val="00183E79"/>
    <w:rsid w:val="00184612"/>
    <w:rsid w:val="001852C9"/>
    <w:rsid w:val="0018591B"/>
    <w:rsid w:val="001946C4"/>
    <w:rsid w:val="0019605A"/>
    <w:rsid w:val="001960E6"/>
    <w:rsid w:val="001A05EB"/>
    <w:rsid w:val="001A15E8"/>
    <w:rsid w:val="001A305F"/>
    <w:rsid w:val="001A4327"/>
    <w:rsid w:val="001A55CA"/>
    <w:rsid w:val="001B44AE"/>
    <w:rsid w:val="001B477E"/>
    <w:rsid w:val="001B6ACE"/>
    <w:rsid w:val="001C417A"/>
    <w:rsid w:val="001D3787"/>
    <w:rsid w:val="001D3913"/>
    <w:rsid w:val="001D4255"/>
    <w:rsid w:val="001D4B47"/>
    <w:rsid w:val="001D5957"/>
    <w:rsid w:val="001E2689"/>
    <w:rsid w:val="001E6A4F"/>
    <w:rsid w:val="001F08D7"/>
    <w:rsid w:val="001F3042"/>
    <w:rsid w:val="001F3988"/>
    <w:rsid w:val="001F7B88"/>
    <w:rsid w:val="0020062F"/>
    <w:rsid w:val="00202748"/>
    <w:rsid w:val="00211B6D"/>
    <w:rsid w:val="00213817"/>
    <w:rsid w:val="002144B4"/>
    <w:rsid w:val="002144B8"/>
    <w:rsid w:val="0021599B"/>
    <w:rsid w:val="00221BF1"/>
    <w:rsid w:val="00223F71"/>
    <w:rsid w:val="00225826"/>
    <w:rsid w:val="00227AD8"/>
    <w:rsid w:val="00227B48"/>
    <w:rsid w:val="002350C3"/>
    <w:rsid w:val="002377F0"/>
    <w:rsid w:val="00240DEF"/>
    <w:rsid w:val="0024343A"/>
    <w:rsid w:val="002464A6"/>
    <w:rsid w:val="0024650D"/>
    <w:rsid w:val="002540BE"/>
    <w:rsid w:val="002556DC"/>
    <w:rsid w:val="00255BA0"/>
    <w:rsid w:val="00265513"/>
    <w:rsid w:val="0027137B"/>
    <w:rsid w:val="00272646"/>
    <w:rsid w:val="00273778"/>
    <w:rsid w:val="00276A29"/>
    <w:rsid w:val="00284422"/>
    <w:rsid w:val="00286291"/>
    <w:rsid w:val="002875D9"/>
    <w:rsid w:val="00290174"/>
    <w:rsid w:val="00291241"/>
    <w:rsid w:val="002A16DD"/>
    <w:rsid w:val="002A33A4"/>
    <w:rsid w:val="002A3D7C"/>
    <w:rsid w:val="002A4C6B"/>
    <w:rsid w:val="002A6389"/>
    <w:rsid w:val="002A7AF0"/>
    <w:rsid w:val="002B1B7A"/>
    <w:rsid w:val="002B2EEB"/>
    <w:rsid w:val="002B7EFD"/>
    <w:rsid w:val="002C2C5A"/>
    <w:rsid w:val="002C38AC"/>
    <w:rsid w:val="002C45D8"/>
    <w:rsid w:val="002D1AFA"/>
    <w:rsid w:val="002D4663"/>
    <w:rsid w:val="002E0222"/>
    <w:rsid w:val="002F1EAF"/>
    <w:rsid w:val="002F56AC"/>
    <w:rsid w:val="002F6DE3"/>
    <w:rsid w:val="002F7D79"/>
    <w:rsid w:val="00302525"/>
    <w:rsid w:val="00304C94"/>
    <w:rsid w:val="00306C20"/>
    <w:rsid w:val="003078A0"/>
    <w:rsid w:val="00315712"/>
    <w:rsid w:val="00320A18"/>
    <w:rsid w:val="0032176F"/>
    <w:rsid w:val="00324017"/>
    <w:rsid w:val="00325E91"/>
    <w:rsid w:val="00325E96"/>
    <w:rsid w:val="00332FDB"/>
    <w:rsid w:val="00333008"/>
    <w:rsid w:val="00344746"/>
    <w:rsid w:val="00347C94"/>
    <w:rsid w:val="00350ED6"/>
    <w:rsid w:val="00351BBA"/>
    <w:rsid w:val="00352E7B"/>
    <w:rsid w:val="00354651"/>
    <w:rsid w:val="0036012C"/>
    <w:rsid w:val="003605C7"/>
    <w:rsid w:val="00366FE5"/>
    <w:rsid w:val="0037170F"/>
    <w:rsid w:val="00374737"/>
    <w:rsid w:val="00376E6C"/>
    <w:rsid w:val="00380BC3"/>
    <w:rsid w:val="00383498"/>
    <w:rsid w:val="00385790"/>
    <w:rsid w:val="00386CB7"/>
    <w:rsid w:val="003872F3"/>
    <w:rsid w:val="00395ACA"/>
    <w:rsid w:val="00395B02"/>
    <w:rsid w:val="003A1A72"/>
    <w:rsid w:val="003B41D7"/>
    <w:rsid w:val="003C07A1"/>
    <w:rsid w:val="003C3782"/>
    <w:rsid w:val="003D4250"/>
    <w:rsid w:val="003D6AEF"/>
    <w:rsid w:val="003E21D0"/>
    <w:rsid w:val="003F335D"/>
    <w:rsid w:val="003F389C"/>
    <w:rsid w:val="003F67A6"/>
    <w:rsid w:val="003F7AF6"/>
    <w:rsid w:val="00404EB9"/>
    <w:rsid w:val="0041070A"/>
    <w:rsid w:val="00414AAE"/>
    <w:rsid w:val="00414B28"/>
    <w:rsid w:val="0041644D"/>
    <w:rsid w:val="00424417"/>
    <w:rsid w:val="00424F68"/>
    <w:rsid w:val="00425E92"/>
    <w:rsid w:val="00430BCB"/>
    <w:rsid w:val="00430C9C"/>
    <w:rsid w:val="00431072"/>
    <w:rsid w:val="00431179"/>
    <w:rsid w:val="00431804"/>
    <w:rsid w:val="004328DB"/>
    <w:rsid w:val="00435556"/>
    <w:rsid w:val="00435E2D"/>
    <w:rsid w:val="00436BF8"/>
    <w:rsid w:val="00436F7E"/>
    <w:rsid w:val="00437289"/>
    <w:rsid w:val="004443A4"/>
    <w:rsid w:val="00445FD3"/>
    <w:rsid w:val="0046024E"/>
    <w:rsid w:val="00462549"/>
    <w:rsid w:val="004659C9"/>
    <w:rsid w:val="0046614B"/>
    <w:rsid w:val="004803F9"/>
    <w:rsid w:val="004804C9"/>
    <w:rsid w:val="00486052"/>
    <w:rsid w:val="00486D39"/>
    <w:rsid w:val="00491084"/>
    <w:rsid w:val="004936EE"/>
    <w:rsid w:val="00493E17"/>
    <w:rsid w:val="00496190"/>
    <w:rsid w:val="004976C8"/>
    <w:rsid w:val="004A4C75"/>
    <w:rsid w:val="004A6A9A"/>
    <w:rsid w:val="004B177D"/>
    <w:rsid w:val="004B665B"/>
    <w:rsid w:val="004C266F"/>
    <w:rsid w:val="004C47AC"/>
    <w:rsid w:val="004E0989"/>
    <w:rsid w:val="004E2044"/>
    <w:rsid w:val="004E2E31"/>
    <w:rsid w:val="004E3010"/>
    <w:rsid w:val="004E3D13"/>
    <w:rsid w:val="004F34B6"/>
    <w:rsid w:val="004F5B5B"/>
    <w:rsid w:val="00502F60"/>
    <w:rsid w:val="0050370B"/>
    <w:rsid w:val="00505836"/>
    <w:rsid w:val="005135DC"/>
    <w:rsid w:val="00515580"/>
    <w:rsid w:val="00516CD8"/>
    <w:rsid w:val="00523CB1"/>
    <w:rsid w:val="00525907"/>
    <w:rsid w:val="00526817"/>
    <w:rsid w:val="00527A2D"/>
    <w:rsid w:val="00533579"/>
    <w:rsid w:val="005340E0"/>
    <w:rsid w:val="0053792C"/>
    <w:rsid w:val="00537B71"/>
    <w:rsid w:val="00540D26"/>
    <w:rsid w:val="0054272E"/>
    <w:rsid w:val="00543E9A"/>
    <w:rsid w:val="00544FC4"/>
    <w:rsid w:val="005459EB"/>
    <w:rsid w:val="005463B2"/>
    <w:rsid w:val="00551AD8"/>
    <w:rsid w:val="00553590"/>
    <w:rsid w:val="00553A7C"/>
    <w:rsid w:val="0056179F"/>
    <w:rsid w:val="005618DD"/>
    <w:rsid w:val="00562166"/>
    <w:rsid w:val="0056318F"/>
    <w:rsid w:val="00566309"/>
    <w:rsid w:val="0056648E"/>
    <w:rsid w:val="00566BDE"/>
    <w:rsid w:val="00567444"/>
    <w:rsid w:val="00567D91"/>
    <w:rsid w:val="00575A76"/>
    <w:rsid w:val="0057674E"/>
    <w:rsid w:val="005767BE"/>
    <w:rsid w:val="0058099F"/>
    <w:rsid w:val="00584A46"/>
    <w:rsid w:val="00585138"/>
    <w:rsid w:val="00585F50"/>
    <w:rsid w:val="005925EE"/>
    <w:rsid w:val="00592E31"/>
    <w:rsid w:val="005946B7"/>
    <w:rsid w:val="0059777F"/>
    <w:rsid w:val="005A0827"/>
    <w:rsid w:val="005A276A"/>
    <w:rsid w:val="005A6EE1"/>
    <w:rsid w:val="005B1F05"/>
    <w:rsid w:val="005B402C"/>
    <w:rsid w:val="005C034E"/>
    <w:rsid w:val="005D64B6"/>
    <w:rsid w:val="005D7D58"/>
    <w:rsid w:val="005E023C"/>
    <w:rsid w:val="005E07D4"/>
    <w:rsid w:val="005E137B"/>
    <w:rsid w:val="005E5C4C"/>
    <w:rsid w:val="005F1DB5"/>
    <w:rsid w:val="005F717C"/>
    <w:rsid w:val="005F76CB"/>
    <w:rsid w:val="00601158"/>
    <w:rsid w:val="00603E4E"/>
    <w:rsid w:val="00606D31"/>
    <w:rsid w:val="0060766F"/>
    <w:rsid w:val="006110AE"/>
    <w:rsid w:val="00613936"/>
    <w:rsid w:val="0061454F"/>
    <w:rsid w:val="006208F4"/>
    <w:rsid w:val="00620D86"/>
    <w:rsid w:val="0062343D"/>
    <w:rsid w:val="00624DCF"/>
    <w:rsid w:val="00625E29"/>
    <w:rsid w:val="0062758D"/>
    <w:rsid w:val="00631738"/>
    <w:rsid w:val="00642606"/>
    <w:rsid w:val="00644AC6"/>
    <w:rsid w:val="00647377"/>
    <w:rsid w:val="006515BA"/>
    <w:rsid w:val="00651667"/>
    <w:rsid w:val="00651B92"/>
    <w:rsid w:val="00656652"/>
    <w:rsid w:val="00664518"/>
    <w:rsid w:val="00666D4C"/>
    <w:rsid w:val="00667EDC"/>
    <w:rsid w:val="00671AFA"/>
    <w:rsid w:val="006730BE"/>
    <w:rsid w:val="00677449"/>
    <w:rsid w:val="00687F9D"/>
    <w:rsid w:val="00693A08"/>
    <w:rsid w:val="00695FB0"/>
    <w:rsid w:val="006A7CD6"/>
    <w:rsid w:val="006B329E"/>
    <w:rsid w:val="006B616C"/>
    <w:rsid w:val="006B64E3"/>
    <w:rsid w:val="006B75C5"/>
    <w:rsid w:val="006C10DE"/>
    <w:rsid w:val="006C15F1"/>
    <w:rsid w:val="006C1ED8"/>
    <w:rsid w:val="006C2A41"/>
    <w:rsid w:val="006D2FC7"/>
    <w:rsid w:val="006E1885"/>
    <w:rsid w:val="006E67DD"/>
    <w:rsid w:val="006E7288"/>
    <w:rsid w:val="006E7B25"/>
    <w:rsid w:val="006F07D1"/>
    <w:rsid w:val="006F1A1B"/>
    <w:rsid w:val="006F244B"/>
    <w:rsid w:val="006F4F1D"/>
    <w:rsid w:val="006F6C00"/>
    <w:rsid w:val="006F76D9"/>
    <w:rsid w:val="006F7C96"/>
    <w:rsid w:val="007070D5"/>
    <w:rsid w:val="0071541D"/>
    <w:rsid w:val="007168B7"/>
    <w:rsid w:val="007321E3"/>
    <w:rsid w:val="00732277"/>
    <w:rsid w:val="00733306"/>
    <w:rsid w:val="007354E6"/>
    <w:rsid w:val="007363FA"/>
    <w:rsid w:val="00737039"/>
    <w:rsid w:val="00740721"/>
    <w:rsid w:val="00740D70"/>
    <w:rsid w:val="007458BC"/>
    <w:rsid w:val="007469F0"/>
    <w:rsid w:val="007505E3"/>
    <w:rsid w:val="007560D6"/>
    <w:rsid w:val="0076213A"/>
    <w:rsid w:val="007646AF"/>
    <w:rsid w:val="00773853"/>
    <w:rsid w:val="0077585C"/>
    <w:rsid w:val="00776347"/>
    <w:rsid w:val="007767EA"/>
    <w:rsid w:val="00784516"/>
    <w:rsid w:val="0079559F"/>
    <w:rsid w:val="007961EE"/>
    <w:rsid w:val="007A2A4A"/>
    <w:rsid w:val="007A3536"/>
    <w:rsid w:val="007A599B"/>
    <w:rsid w:val="007B01F0"/>
    <w:rsid w:val="007B1B78"/>
    <w:rsid w:val="007B224C"/>
    <w:rsid w:val="007C77EA"/>
    <w:rsid w:val="007D385E"/>
    <w:rsid w:val="007D6582"/>
    <w:rsid w:val="007D6E22"/>
    <w:rsid w:val="007E00D7"/>
    <w:rsid w:val="007E2C99"/>
    <w:rsid w:val="007E3366"/>
    <w:rsid w:val="007E355F"/>
    <w:rsid w:val="007E3B70"/>
    <w:rsid w:val="007E44DB"/>
    <w:rsid w:val="007E4808"/>
    <w:rsid w:val="007E746D"/>
    <w:rsid w:val="007E76B7"/>
    <w:rsid w:val="007F20C0"/>
    <w:rsid w:val="007F67DA"/>
    <w:rsid w:val="00800AF9"/>
    <w:rsid w:val="00801505"/>
    <w:rsid w:val="00802CFC"/>
    <w:rsid w:val="00805024"/>
    <w:rsid w:val="00810DEA"/>
    <w:rsid w:val="008120DE"/>
    <w:rsid w:val="00813091"/>
    <w:rsid w:val="00814693"/>
    <w:rsid w:val="00815DD1"/>
    <w:rsid w:val="00816883"/>
    <w:rsid w:val="008211A9"/>
    <w:rsid w:val="0082364A"/>
    <w:rsid w:val="0082539E"/>
    <w:rsid w:val="00831EC1"/>
    <w:rsid w:val="00833C2C"/>
    <w:rsid w:val="008349DD"/>
    <w:rsid w:val="00836EB5"/>
    <w:rsid w:val="0083799D"/>
    <w:rsid w:val="00850366"/>
    <w:rsid w:val="008560B9"/>
    <w:rsid w:val="0086236A"/>
    <w:rsid w:val="00862C6F"/>
    <w:rsid w:val="00864EE4"/>
    <w:rsid w:val="00871B08"/>
    <w:rsid w:val="00872753"/>
    <w:rsid w:val="00873D66"/>
    <w:rsid w:val="00875930"/>
    <w:rsid w:val="0087622C"/>
    <w:rsid w:val="00877A31"/>
    <w:rsid w:val="00882662"/>
    <w:rsid w:val="00882AAE"/>
    <w:rsid w:val="00884A95"/>
    <w:rsid w:val="00886ED0"/>
    <w:rsid w:val="008870A0"/>
    <w:rsid w:val="0089152D"/>
    <w:rsid w:val="008931CC"/>
    <w:rsid w:val="0089589D"/>
    <w:rsid w:val="008961D2"/>
    <w:rsid w:val="008969ED"/>
    <w:rsid w:val="008A056D"/>
    <w:rsid w:val="008A70FA"/>
    <w:rsid w:val="008A7E57"/>
    <w:rsid w:val="008B346B"/>
    <w:rsid w:val="008C1C7A"/>
    <w:rsid w:val="008C6F7B"/>
    <w:rsid w:val="008D31F9"/>
    <w:rsid w:val="008E025C"/>
    <w:rsid w:val="008E147B"/>
    <w:rsid w:val="008E32A6"/>
    <w:rsid w:val="008F03D7"/>
    <w:rsid w:val="008F4224"/>
    <w:rsid w:val="0090177D"/>
    <w:rsid w:val="0090204A"/>
    <w:rsid w:val="0090495A"/>
    <w:rsid w:val="0090548F"/>
    <w:rsid w:val="009071AC"/>
    <w:rsid w:val="009071C3"/>
    <w:rsid w:val="00912727"/>
    <w:rsid w:val="00913911"/>
    <w:rsid w:val="009159D1"/>
    <w:rsid w:val="009172A6"/>
    <w:rsid w:val="00917316"/>
    <w:rsid w:val="009177C4"/>
    <w:rsid w:val="00920EC5"/>
    <w:rsid w:val="00921CB5"/>
    <w:rsid w:val="00924E28"/>
    <w:rsid w:val="00930479"/>
    <w:rsid w:val="00932632"/>
    <w:rsid w:val="00932C38"/>
    <w:rsid w:val="00937ABA"/>
    <w:rsid w:val="00940C5D"/>
    <w:rsid w:val="009424CF"/>
    <w:rsid w:val="00950AB3"/>
    <w:rsid w:val="00951376"/>
    <w:rsid w:val="009520A2"/>
    <w:rsid w:val="009573BF"/>
    <w:rsid w:val="00960C2B"/>
    <w:rsid w:val="009656E4"/>
    <w:rsid w:val="009662F1"/>
    <w:rsid w:val="00970E6B"/>
    <w:rsid w:val="00973348"/>
    <w:rsid w:val="009779EF"/>
    <w:rsid w:val="00977B51"/>
    <w:rsid w:val="00997087"/>
    <w:rsid w:val="009A1424"/>
    <w:rsid w:val="009A142D"/>
    <w:rsid w:val="009A192F"/>
    <w:rsid w:val="009A1C77"/>
    <w:rsid w:val="009A6A0D"/>
    <w:rsid w:val="009A7C1E"/>
    <w:rsid w:val="009B7483"/>
    <w:rsid w:val="009B7B3A"/>
    <w:rsid w:val="009C1A16"/>
    <w:rsid w:val="009D2505"/>
    <w:rsid w:val="009D30EB"/>
    <w:rsid w:val="009D41AF"/>
    <w:rsid w:val="009D4F04"/>
    <w:rsid w:val="009E13B7"/>
    <w:rsid w:val="009E1611"/>
    <w:rsid w:val="009E2D22"/>
    <w:rsid w:val="009E34D9"/>
    <w:rsid w:val="009F0A63"/>
    <w:rsid w:val="009F0FF2"/>
    <w:rsid w:val="009F1B73"/>
    <w:rsid w:val="009F4837"/>
    <w:rsid w:val="009F5699"/>
    <w:rsid w:val="009F6B1B"/>
    <w:rsid w:val="00A04090"/>
    <w:rsid w:val="00A069E0"/>
    <w:rsid w:val="00A07726"/>
    <w:rsid w:val="00A126BC"/>
    <w:rsid w:val="00A150A6"/>
    <w:rsid w:val="00A15CF4"/>
    <w:rsid w:val="00A16456"/>
    <w:rsid w:val="00A20A40"/>
    <w:rsid w:val="00A21249"/>
    <w:rsid w:val="00A24CAB"/>
    <w:rsid w:val="00A24D8B"/>
    <w:rsid w:val="00A32351"/>
    <w:rsid w:val="00A32609"/>
    <w:rsid w:val="00A35AAE"/>
    <w:rsid w:val="00A36075"/>
    <w:rsid w:val="00A47E1C"/>
    <w:rsid w:val="00A51822"/>
    <w:rsid w:val="00A556C5"/>
    <w:rsid w:val="00A55E54"/>
    <w:rsid w:val="00A56050"/>
    <w:rsid w:val="00A5663C"/>
    <w:rsid w:val="00A61E42"/>
    <w:rsid w:val="00A6206E"/>
    <w:rsid w:val="00A64138"/>
    <w:rsid w:val="00A64419"/>
    <w:rsid w:val="00A67B0F"/>
    <w:rsid w:val="00A72357"/>
    <w:rsid w:val="00A74B51"/>
    <w:rsid w:val="00A75375"/>
    <w:rsid w:val="00A75F0D"/>
    <w:rsid w:val="00A767E0"/>
    <w:rsid w:val="00A76FE2"/>
    <w:rsid w:val="00A80E7B"/>
    <w:rsid w:val="00A836F9"/>
    <w:rsid w:val="00A863E0"/>
    <w:rsid w:val="00A86DE2"/>
    <w:rsid w:val="00A962B7"/>
    <w:rsid w:val="00A97608"/>
    <w:rsid w:val="00AB2208"/>
    <w:rsid w:val="00AB6EA0"/>
    <w:rsid w:val="00AB6ED5"/>
    <w:rsid w:val="00AC3A68"/>
    <w:rsid w:val="00AC4033"/>
    <w:rsid w:val="00AD19FE"/>
    <w:rsid w:val="00AD3362"/>
    <w:rsid w:val="00AD3930"/>
    <w:rsid w:val="00AE2853"/>
    <w:rsid w:val="00AE76BD"/>
    <w:rsid w:val="00AF19DE"/>
    <w:rsid w:val="00AF5121"/>
    <w:rsid w:val="00AF5A39"/>
    <w:rsid w:val="00AF5E81"/>
    <w:rsid w:val="00B07D63"/>
    <w:rsid w:val="00B121B4"/>
    <w:rsid w:val="00B1534C"/>
    <w:rsid w:val="00B21342"/>
    <w:rsid w:val="00B21DE6"/>
    <w:rsid w:val="00B21EDC"/>
    <w:rsid w:val="00B27BB3"/>
    <w:rsid w:val="00B32691"/>
    <w:rsid w:val="00B33959"/>
    <w:rsid w:val="00B371CE"/>
    <w:rsid w:val="00B378CB"/>
    <w:rsid w:val="00B37F32"/>
    <w:rsid w:val="00B47EBA"/>
    <w:rsid w:val="00B51F00"/>
    <w:rsid w:val="00B5366E"/>
    <w:rsid w:val="00B567BC"/>
    <w:rsid w:val="00B63DDB"/>
    <w:rsid w:val="00B650DF"/>
    <w:rsid w:val="00B6538B"/>
    <w:rsid w:val="00B6742F"/>
    <w:rsid w:val="00B7225B"/>
    <w:rsid w:val="00B7443E"/>
    <w:rsid w:val="00B8188C"/>
    <w:rsid w:val="00B83622"/>
    <w:rsid w:val="00B92769"/>
    <w:rsid w:val="00B94A58"/>
    <w:rsid w:val="00B97906"/>
    <w:rsid w:val="00B97AD4"/>
    <w:rsid w:val="00B97C6D"/>
    <w:rsid w:val="00BA4C0B"/>
    <w:rsid w:val="00BA4E88"/>
    <w:rsid w:val="00BA609C"/>
    <w:rsid w:val="00BB0C39"/>
    <w:rsid w:val="00BB4224"/>
    <w:rsid w:val="00BB4832"/>
    <w:rsid w:val="00BC0C11"/>
    <w:rsid w:val="00BC2ACA"/>
    <w:rsid w:val="00BD0BB2"/>
    <w:rsid w:val="00BD3568"/>
    <w:rsid w:val="00BE0925"/>
    <w:rsid w:val="00BE16D9"/>
    <w:rsid w:val="00BE27FA"/>
    <w:rsid w:val="00BF02B7"/>
    <w:rsid w:val="00BF2328"/>
    <w:rsid w:val="00BF48C7"/>
    <w:rsid w:val="00BF7629"/>
    <w:rsid w:val="00C019A3"/>
    <w:rsid w:val="00C0202E"/>
    <w:rsid w:val="00C0336A"/>
    <w:rsid w:val="00C04721"/>
    <w:rsid w:val="00C06709"/>
    <w:rsid w:val="00C06C67"/>
    <w:rsid w:val="00C06D16"/>
    <w:rsid w:val="00C1083D"/>
    <w:rsid w:val="00C1225D"/>
    <w:rsid w:val="00C125CB"/>
    <w:rsid w:val="00C136B9"/>
    <w:rsid w:val="00C158CC"/>
    <w:rsid w:val="00C171D1"/>
    <w:rsid w:val="00C230A2"/>
    <w:rsid w:val="00C37698"/>
    <w:rsid w:val="00C37F3F"/>
    <w:rsid w:val="00C54474"/>
    <w:rsid w:val="00C6115D"/>
    <w:rsid w:val="00C61900"/>
    <w:rsid w:val="00C6334D"/>
    <w:rsid w:val="00C66BD8"/>
    <w:rsid w:val="00C71E1C"/>
    <w:rsid w:val="00C739E7"/>
    <w:rsid w:val="00C8274D"/>
    <w:rsid w:val="00C83999"/>
    <w:rsid w:val="00C856B2"/>
    <w:rsid w:val="00C86BEC"/>
    <w:rsid w:val="00C9324D"/>
    <w:rsid w:val="00C93C86"/>
    <w:rsid w:val="00C973B7"/>
    <w:rsid w:val="00CB0096"/>
    <w:rsid w:val="00CB3175"/>
    <w:rsid w:val="00CB595C"/>
    <w:rsid w:val="00CC2491"/>
    <w:rsid w:val="00CC3D1F"/>
    <w:rsid w:val="00CD5ADC"/>
    <w:rsid w:val="00CD5F42"/>
    <w:rsid w:val="00CE0016"/>
    <w:rsid w:val="00CE5172"/>
    <w:rsid w:val="00CF25AD"/>
    <w:rsid w:val="00CF4D1F"/>
    <w:rsid w:val="00CF4DB4"/>
    <w:rsid w:val="00D03EE8"/>
    <w:rsid w:val="00D07C5D"/>
    <w:rsid w:val="00D170C4"/>
    <w:rsid w:val="00D21F89"/>
    <w:rsid w:val="00D30198"/>
    <w:rsid w:val="00D31C52"/>
    <w:rsid w:val="00D37EBB"/>
    <w:rsid w:val="00D405B8"/>
    <w:rsid w:val="00D430F3"/>
    <w:rsid w:val="00D443CC"/>
    <w:rsid w:val="00D47331"/>
    <w:rsid w:val="00D545CA"/>
    <w:rsid w:val="00D545D0"/>
    <w:rsid w:val="00D56B80"/>
    <w:rsid w:val="00D575F1"/>
    <w:rsid w:val="00D619EE"/>
    <w:rsid w:val="00D62516"/>
    <w:rsid w:val="00D67B0C"/>
    <w:rsid w:val="00D707CB"/>
    <w:rsid w:val="00D7763C"/>
    <w:rsid w:val="00D82097"/>
    <w:rsid w:val="00D8268B"/>
    <w:rsid w:val="00D846E2"/>
    <w:rsid w:val="00D84A22"/>
    <w:rsid w:val="00D86F3B"/>
    <w:rsid w:val="00D870E9"/>
    <w:rsid w:val="00D900C9"/>
    <w:rsid w:val="00D962D3"/>
    <w:rsid w:val="00D97470"/>
    <w:rsid w:val="00DA0BAC"/>
    <w:rsid w:val="00DA2D69"/>
    <w:rsid w:val="00DA44C4"/>
    <w:rsid w:val="00DA66F3"/>
    <w:rsid w:val="00DA7B74"/>
    <w:rsid w:val="00DB040D"/>
    <w:rsid w:val="00DB41EF"/>
    <w:rsid w:val="00DB74B8"/>
    <w:rsid w:val="00DC1173"/>
    <w:rsid w:val="00DC307C"/>
    <w:rsid w:val="00DC307D"/>
    <w:rsid w:val="00DC4A62"/>
    <w:rsid w:val="00DC5183"/>
    <w:rsid w:val="00DD05F0"/>
    <w:rsid w:val="00DD2F47"/>
    <w:rsid w:val="00DD3464"/>
    <w:rsid w:val="00DD5049"/>
    <w:rsid w:val="00DD71BA"/>
    <w:rsid w:val="00DE6389"/>
    <w:rsid w:val="00DE7237"/>
    <w:rsid w:val="00DE7FDF"/>
    <w:rsid w:val="00DF29C8"/>
    <w:rsid w:val="00DF36B1"/>
    <w:rsid w:val="00DF7AF1"/>
    <w:rsid w:val="00E00D19"/>
    <w:rsid w:val="00E013BF"/>
    <w:rsid w:val="00E01E60"/>
    <w:rsid w:val="00E02239"/>
    <w:rsid w:val="00E02F1F"/>
    <w:rsid w:val="00E05E6F"/>
    <w:rsid w:val="00E0691D"/>
    <w:rsid w:val="00E13BDB"/>
    <w:rsid w:val="00E15395"/>
    <w:rsid w:val="00E31144"/>
    <w:rsid w:val="00E40BC4"/>
    <w:rsid w:val="00E42B27"/>
    <w:rsid w:val="00E54E80"/>
    <w:rsid w:val="00E6077C"/>
    <w:rsid w:val="00E648B2"/>
    <w:rsid w:val="00E66737"/>
    <w:rsid w:val="00E67C69"/>
    <w:rsid w:val="00E75665"/>
    <w:rsid w:val="00E759E6"/>
    <w:rsid w:val="00E77283"/>
    <w:rsid w:val="00E77E5A"/>
    <w:rsid w:val="00E83135"/>
    <w:rsid w:val="00E833DF"/>
    <w:rsid w:val="00E85476"/>
    <w:rsid w:val="00E91C37"/>
    <w:rsid w:val="00E9495D"/>
    <w:rsid w:val="00E9638E"/>
    <w:rsid w:val="00EA3F8D"/>
    <w:rsid w:val="00EA5473"/>
    <w:rsid w:val="00EB17D5"/>
    <w:rsid w:val="00EB3BEE"/>
    <w:rsid w:val="00EC0489"/>
    <w:rsid w:val="00EC3BEB"/>
    <w:rsid w:val="00EC4842"/>
    <w:rsid w:val="00EC5834"/>
    <w:rsid w:val="00ED0111"/>
    <w:rsid w:val="00ED02DC"/>
    <w:rsid w:val="00ED24A2"/>
    <w:rsid w:val="00ED333E"/>
    <w:rsid w:val="00ED677A"/>
    <w:rsid w:val="00EE0D53"/>
    <w:rsid w:val="00EE57E8"/>
    <w:rsid w:val="00EE5813"/>
    <w:rsid w:val="00EF133F"/>
    <w:rsid w:val="00EF279F"/>
    <w:rsid w:val="00EF33A1"/>
    <w:rsid w:val="00EF5613"/>
    <w:rsid w:val="00EF6BFB"/>
    <w:rsid w:val="00EF6D77"/>
    <w:rsid w:val="00F01B81"/>
    <w:rsid w:val="00F03D58"/>
    <w:rsid w:val="00F11B1B"/>
    <w:rsid w:val="00F11B30"/>
    <w:rsid w:val="00F14FAD"/>
    <w:rsid w:val="00F15B1A"/>
    <w:rsid w:val="00F20FDB"/>
    <w:rsid w:val="00F2187A"/>
    <w:rsid w:val="00F2271D"/>
    <w:rsid w:val="00F232F5"/>
    <w:rsid w:val="00F25375"/>
    <w:rsid w:val="00F3376F"/>
    <w:rsid w:val="00F4031A"/>
    <w:rsid w:val="00F42A97"/>
    <w:rsid w:val="00F437D5"/>
    <w:rsid w:val="00F51099"/>
    <w:rsid w:val="00F530DF"/>
    <w:rsid w:val="00F53BF6"/>
    <w:rsid w:val="00F5424E"/>
    <w:rsid w:val="00F55A8C"/>
    <w:rsid w:val="00F5673C"/>
    <w:rsid w:val="00F57E19"/>
    <w:rsid w:val="00F625F7"/>
    <w:rsid w:val="00F633F4"/>
    <w:rsid w:val="00F6390E"/>
    <w:rsid w:val="00F66F19"/>
    <w:rsid w:val="00F72C74"/>
    <w:rsid w:val="00F73296"/>
    <w:rsid w:val="00F7528B"/>
    <w:rsid w:val="00F81DBD"/>
    <w:rsid w:val="00F82617"/>
    <w:rsid w:val="00F9590A"/>
    <w:rsid w:val="00F965C9"/>
    <w:rsid w:val="00FA26B3"/>
    <w:rsid w:val="00FA2CAD"/>
    <w:rsid w:val="00FA3AE6"/>
    <w:rsid w:val="00FA42B3"/>
    <w:rsid w:val="00FB2026"/>
    <w:rsid w:val="00FB2C90"/>
    <w:rsid w:val="00FB309C"/>
    <w:rsid w:val="00FC013F"/>
    <w:rsid w:val="00FC0583"/>
    <w:rsid w:val="00FC2352"/>
    <w:rsid w:val="00FC2EF6"/>
    <w:rsid w:val="00FC4D52"/>
    <w:rsid w:val="00FC5275"/>
    <w:rsid w:val="00FD144D"/>
    <w:rsid w:val="00FD229D"/>
    <w:rsid w:val="00FD3692"/>
    <w:rsid w:val="00FD5CC2"/>
    <w:rsid w:val="00FD7044"/>
    <w:rsid w:val="00FD71BA"/>
    <w:rsid w:val="00FD7936"/>
    <w:rsid w:val="00FE46CF"/>
    <w:rsid w:val="00FE6AD1"/>
    <w:rsid w:val="00FF01C8"/>
    <w:rsid w:val="00FF07C8"/>
    <w:rsid w:val="3BDFB0E6"/>
    <w:rsid w:val="5FE49837"/>
    <w:rsid w:val="BDDF0059"/>
    <w:rsid w:val="D5DC7D7B"/>
    <w:rsid w:val="FB2B3F78"/>
    <w:rsid w:val="FBCFC015"/>
    <w:rsid w:val="FBED87F3"/>
    <w:rsid w:val="FDBB97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line="240" w:lineRule="atLeast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qFormat/>
    <w:uiPriority w:val="0"/>
    <w:pPr>
      <w:keepNext/>
      <w:keepLines/>
      <w:spacing w:line="240" w:lineRule="atLeast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标题 1 Char"/>
    <w:basedOn w:val="7"/>
    <w:link w:val="2"/>
    <w:qFormat/>
    <w:uiPriority w:val="0"/>
    <w:rPr>
      <w:rFonts w:ascii="Times New Roman" w:hAnsi="Times New Roman" w:eastAsia="黑体" w:cs="Times New Roman"/>
      <w:b/>
      <w:bCs/>
      <w:kern w:val="44"/>
      <w:sz w:val="44"/>
      <w:szCs w:val="44"/>
    </w:rPr>
  </w:style>
  <w:style w:type="character" w:customStyle="1" w:styleId="10">
    <w:name w:val="标题 2 Char"/>
    <w:basedOn w:val="7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1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7"/>
    <w:link w:val="5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image" Target="media/image1.wmf"/><Relationship Id="rId23" Type="http://schemas.openxmlformats.org/officeDocument/2006/relationships/control" Target="activeX/activeX1.xml"/><Relationship Id="rId22" Type="http://schemas.openxmlformats.org/officeDocument/2006/relationships/theme" Target="theme/theme1.xml"/><Relationship Id="rId21" Type="http://schemas.openxmlformats.org/officeDocument/2006/relationships/footer" Target="footer11.xml"/><Relationship Id="rId20" Type="http://schemas.openxmlformats.org/officeDocument/2006/relationships/header" Target="header8.xml"/><Relationship Id="rId2" Type="http://schemas.openxmlformats.org/officeDocument/2006/relationships/settings" Target="settings.xml"/><Relationship Id="rId19" Type="http://schemas.openxmlformats.org/officeDocument/2006/relationships/footer" Target="footer10.xml"/><Relationship Id="rId18" Type="http://schemas.openxmlformats.org/officeDocument/2006/relationships/header" Target="header7.xml"/><Relationship Id="rId17" Type="http://schemas.openxmlformats.org/officeDocument/2006/relationships/footer" Target="footer9.xml"/><Relationship Id="rId16" Type="http://schemas.openxmlformats.org/officeDocument/2006/relationships/header" Target="header6.xml"/><Relationship Id="rId15" Type="http://schemas.openxmlformats.org/officeDocument/2006/relationships/footer" Target="footer8.xml"/><Relationship Id="rId14" Type="http://schemas.openxmlformats.org/officeDocument/2006/relationships/header" Target="header5.xml"/><Relationship Id="rId13" Type="http://schemas.openxmlformats.org/officeDocument/2006/relationships/footer" Target="footer7.xml"/><Relationship Id="rId12" Type="http://schemas.openxmlformats.org/officeDocument/2006/relationships/header" Target="header4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387</Words>
  <Characters>2211</Characters>
  <Lines>18</Lines>
  <Paragraphs>5</Paragraphs>
  <TotalTime>278</TotalTime>
  <ScaleCrop>false</ScaleCrop>
  <LinksUpToDate>false</LinksUpToDate>
  <CharactersWithSpaces>2593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2015-10-23T23:17:00Z</dcterms:created>
  <dc:creator>hyzhao</dc:creator>
  <cp:lastModifiedBy>user</cp:lastModifiedBy>
  <dcterms:modified xsi:type="dcterms:W3CDTF">2022-03-17T14:40:53Z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